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0B" w:rsidRDefault="00A4760B" w:rsidP="00A4760B">
      <w:pPr>
        <w:rPr>
          <w:rFonts w:ascii="Arial" w:hAnsi="Arial" w:cs="Arial"/>
          <w:b/>
          <w:sz w:val="32"/>
          <w:szCs w:val="32"/>
          <w:lang w:val="sl-SI"/>
        </w:rPr>
      </w:pPr>
      <w:r>
        <w:rPr>
          <w:rFonts w:ascii="Arial" w:hAnsi="Arial" w:cs="Arial"/>
          <w:b/>
          <w:sz w:val="32"/>
          <w:szCs w:val="32"/>
          <w:lang w:val="sl-SI"/>
        </w:rPr>
        <w:t>ZAHTEVA</w:t>
      </w:r>
      <w:r w:rsidRPr="00566DE6">
        <w:rPr>
          <w:rFonts w:ascii="Arial" w:hAnsi="Arial" w:cs="Arial"/>
          <w:b/>
          <w:sz w:val="32"/>
          <w:szCs w:val="32"/>
          <w:lang w:val="sl-SI"/>
        </w:rPr>
        <w:t xml:space="preserve"> ZA PRESKUS </w:t>
      </w:r>
      <w:r>
        <w:rPr>
          <w:rFonts w:ascii="Arial" w:hAnsi="Arial" w:cs="Arial"/>
          <w:b/>
          <w:sz w:val="32"/>
          <w:szCs w:val="32"/>
          <w:lang w:val="sl-SI"/>
        </w:rPr>
        <w:t>EKONOMSKEGA RAVNOVESJA</w:t>
      </w: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Podatki o prosilcu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 w:rsidRPr="00566DE6">
              <w:rPr>
                <w:rFonts w:ascii="Arial" w:hAnsi="Arial" w:cs="Arial"/>
                <w:sz w:val="22"/>
                <w:lang w:val="sl-SI"/>
              </w:rPr>
              <w:t>Ime (firma)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 w:rsidRPr="00566DE6">
              <w:rPr>
                <w:rFonts w:ascii="Arial" w:hAnsi="Arial" w:cs="Arial"/>
                <w:sz w:val="22"/>
                <w:lang w:val="sl-SI"/>
              </w:rPr>
              <w:t>Naslov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Pravna oblika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RPr="00A4760B" w:rsidTr="00382B59">
        <w:tc>
          <w:tcPr>
            <w:tcW w:w="3085" w:type="dxa"/>
          </w:tcPr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Matična številka</w:t>
            </w:r>
          </w:p>
          <w:p w:rsidR="00A4760B" w:rsidRPr="00566DE6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(če je primerno)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Druge kontaktne informacije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</w:tbl>
    <w:p w:rsidR="00A4760B" w:rsidRPr="00566DE6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Kontaktni podatki osebe, pristojne za vprašanja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Ime in priimek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Telefonska številka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566DE6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Naslov e-pošte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</w:tbl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Informacije o zahtevi*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A4760B" w:rsidRPr="00A4760B" w:rsidTr="00382B59">
        <w:tc>
          <w:tcPr>
            <w:tcW w:w="3085" w:type="dxa"/>
          </w:tcPr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Utemeljitev, da bi nova storitev železniškega potniškega prometa ogrozila ekonomsko ravnovesje pogodbe o izvajanju javne službe</w:t>
            </w:r>
          </w:p>
          <w:p w:rsidR="00A4760B" w:rsidRPr="00566DE6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Informacije in listine, ki podpirajo zgoraj zahtevano utemeljitev</w:t>
            </w:r>
          </w:p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</w:p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  <w:tr w:rsidR="00A4760B" w:rsidTr="00382B59">
        <w:tc>
          <w:tcPr>
            <w:tcW w:w="3085" w:type="dxa"/>
          </w:tcPr>
          <w:p w:rsidR="00A4760B" w:rsidRPr="00227573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Kopija pogodbe o izvajanju javen službe**</w:t>
            </w:r>
          </w:p>
        </w:tc>
        <w:tc>
          <w:tcPr>
            <w:tcW w:w="6237" w:type="dxa"/>
          </w:tcPr>
          <w:p w:rsidR="00A4760B" w:rsidRPr="00566DE6" w:rsidRDefault="00A4760B" w:rsidP="00382B59">
            <w:pPr>
              <w:rPr>
                <w:rFonts w:ascii="Arial" w:hAnsi="Arial" w:cs="Arial"/>
                <w:b/>
                <w:sz w:val="22"/>
                <w:lang w:val="sl-SI"/>
              </w:rPr>
            </w:pPr>
          </w:p>
        </w:tc>
      </w:tr>
    </w:tbl>
    <w:p w:rsidR="00A4760B" w:rsidRDefault="00A4760B" w:rsidP="00A4760B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szCs w:val="24"/>
          <w:lang w:val="sl-SI"/>
        </w:rPr>
        <w:t xml:space="preserve"> </w:t>
      </w:r>
      <w:r w:rsidRPr="00227573">
        <w:rPr>
          <w:rFonts w:ascii="Arial" w:hAnsi="Arial" w:cs="Arial"/>
          <w:b/>
          <w:sz w:val="20"/>
          <w:szCs w:val="20"/>
          <w:lang w:val="sl-SI"/>
        </w:rPr>
        <w:t>*</w:t>
      </w:r>
      <w:r w:rsidRPr="00227573">
        <w:rPr>
          <w:rFonts w:ascii="Arial" w:hAnsi="Arial" w:cs="Arial"/>
          <w:sz w:val="20"/>
          <w:szCs w:val="20"/>
          <w:lang w:val="sl-SI"/>
        </w:rPr>
        <w:t>Prosilec lahko zahtevane podatke n</w:t>
      </w:r>
      <w:r>
        <w:rPr>
          <w:rFonts w:ascii="Arial" w:hAnsi="Arial" w:cs="Arial"/>
          <w:sz w:val="20"/>
          <w:szCs w:val="20"/>
          <w:lang w:val="sl-SI"/>
        </w:rPr>
        <w:t>a</w:t>
      </w:r>
      <w:r w:rsidRPr="00227573">
        <w:rPr>
          <w:rFonts w:ascii="Arial" w:hAnsi="Arial" w:cs="Arial"/>
          <w:sz w:val="20"/>
          <w:szCs w:val="20"/>
          <w:lang w:val="sl-SI"/>
        </w:rPr>
        <w:t>vede v posebnem dokumentu, ki ga priloži temu obrazcu</w:t>
      </w:r>
    </w:p>
    <w:p w:rsidR="00A4760B" w:rsidRPr="00227573" w:rsidRDefault="00A4760B" w:rsidP="00A4760B">
      <w:pPr>
        <w:spacing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**Kopijo pogodbe je dolžan priložiti prosilec, ki je prevoznik, ki izvaja javno službo, ali je pristojni organ, ki je podelil pravico izvajanja javne službe</w:t>
      </w:r>
    </w:p>
    <w:p w:rsidR="00A4760B" w:rsidRDefault="00A4760B" w:rsidP="00A4760B">
      <w:pPr>
        <w:spacing w:line="240" w:lineRule="auto"/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br w:type="page"/>
      </w:r>
    </w:p>
    <w:p w:rsidR="00A4760B" w:rsidRDefault="00A4760B" w:rsidP="00A4760B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lastRenderedPageBreak/>
        <w:t xml:space="preserve">Prošnja vsebuje poslovno občutljive podatke </w:t>
      </w:r>
      <w:r>
        <w:rPr>
          <w:rFonts w:ascii="Arial" w:hAnsi="Arial" w:cs="Arial"/>
          <w:szCs w:val="24"/>
          <w:lang w:val="sl-SI"/>
        </w:rPr>
        <w:t xml:space="preserve">(označiti z </w:t>
      </w:r>
      <w:r>
        <w:rPr>
          <w:rFonts w:ascii="Arial" w:hAnsi="Arial" w:cs="Arial"/>
          <w:b/>
          <w:szCs w:val="24"/>
          <w:lang w:val="sl-SI"/>
        </w:rPr>
        <w:t>X</w:t>
      </w:r>
      <w:r>
        <w:rPr>
          <w:rFonts w:ascii="Arial" w:hAnsi="Arial" w:cs="Arial"/>
          <w:szCs w:val="24"/>
          <w:lang w:val="sl-SI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09"/>
      </w:tblGrid>
      <w:tr w:rsidR="00A4760B" w:rsidTr="00382B59">
        <w:tc>
          <w:tcPr>
            <w:tcW w:w="817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 w:rsidRPr="00810FC1">
              <w:rPr>
                <w:rFonts w:ascii="Arial" w:hAnsi="Arial" w:cs="Arial"/>
                <w:sz w:val="22"/>
                <w:lang w:val="sl-SI"/>
              </w:rPr>
              <w:t>Da</w:t>
            </w:r>
          </w:p>
        </w:tc>
        <w:tc>
          <w:tcPr>
            <w:tcW w:w="709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A4760B" w:rsidTr="00382B59">
        <w:tc>
          <w:tcPr>
            <w:tcW w:w="817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Ne</w:t>
            </w:r>
          </w:p>
        </w:tc>
        <w:tc>
          <w:tcPr>
            <w:tcW w:w="709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</w:tbl>
    <w:p w:rsidR="00A4760B" w:rsidRDefault="00A4760B" w:rsidP="00A4760B">
      <w:pPr>
        <w:rPr>
          <w:rFonts w:ascii="Arial" w:hAnsi="Arial" w:cs="Arial"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Če »DA«</w:t>
      </w:r>
    </w:p>
    <w:tbl>
      <w:tblPr>
        <w:tblStyle w:val="Tabelamrea"/>
        <w:tblW w:w="9181" w:type="dxa"/>
        <w:tblLook w:val="04A0" w:firstRow="1" w:lastRow="0" w:firstColumn="1" w:lastColumn="0" w:noHBand="0" w:noVBand="1"/>
      </w:tblPr>
      <w:tblGrid>
        <w:gridCol w:w="2235"/>
        <w:gridCol w:w="6946"/>
      </w:tblGrid>
      <w:tr w:rsidR="00A4760B" w:rsidTr="00382B59">
        <w:tc>
          <w:tcPr>
            <w:tcW w:w="2235" w:type="dxa"/>
          </w:tcPr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Navedba poslovno občutljivih podatkov</w:t>
            </w:r>
          </w:p>
          <w:p w:rsidR="00A4760B" w:rsidRPr="00810FC1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</w:p>
        </w:tc>
        <w:tc>
          <w:tcPr>
            <w:tcW w:w="6946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A4760B" w:rsidTr="00382B59">
        <w:tc>
          <w:tcPr>
            <w:tcW w:w="2235" w:type="dxa"/>
          </w:tcPr>
          <w:p w:rsidR="00A4760B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sz w:val="22"/>
                <w:lang w:val="sl-SI"/>
              </w:rPr>
              <w:t>Utemeljitev zahteve za izključitev objave</w:t>
            </w:r>
          </w:p>
          <w:p w:rsidR="00A4760B" w:rsidRPr="00810FC1" w:rsidRDefault="00A4760B" w:rsidP="00382B59">
            <w:pPr>
              <w:spacing w:line="240" w:lineRule="auto"/>
              <w:rPr>
                <w:rFonts w:ascii="Arial" w:hAnsi="Arial" w:cs="Arial"/>
                <w:sz w:val="22"/>
                <w:lang w:val="sl-SI"/>
              </w:rPr>
            </w:pPr>
          </w:p>
        </w:tc>
        <w:tc>
          <w:tcPr>
            <w:tcW w:w="6946" w:type="dxa"/>
          </w:tcPr>
          <w:p w:rsidR="00A4760B" w:rsidRPr="00810FC1" w:rsidRDefault="00A4760B" w:rsidP="00382B59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</w:tbl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Pr="002F00F8" w:rsidRDefault="00A4760B" w:rsidP="00A4760B">
      <w:pPr>
        <w:spacing w:line="240" w:lineRule="auto"/>
        <w:ind w:right="283"/>
        <w:jc w:val="both"/>
        <w:rPr>
          <w:rFonts w:ascii="Arial" w:hAnsi="Arial" w:cs="Arial"/>
          <w:sz w:val="22"/>
          <w:lang w:val="sl-SI" w:eastAsia="da-DK"/>
        </w:rPr>
      </w:pPr>
      <w:r w:rsidRPr="002F00F8">
        <w:rPr>
          <w:rFonts w:ascii="Arial" w:hAnsi="Arial" w:cs="Arial"/>
          <w:sz w:val="22"/>
          <w:lang w:val="sl-SI" w:eastAsia="da-DK"/>
        </w:rPr>
        <w:t xml:space="preserve">Regulatorni organ bo </w:t>
      </w:r>
      <w:r>
        <w:rPr>
          <w:rFonts w:ascii="Arial" w:hAnsi="Arial" w:cs="Arial"/>
          <w:sz w:val="22"/>
          <w:lang w:val="sl-SI" w:eastAsia="da-DK"/>
        </w:rPr>
        <w:t>odločitev o opravljenem preskusu</w:t>
      </w:r>
      <w:r w:rsidRPr="002F00F8">
        <w:rPr>
          <w:rFonts w:ascii="Arial" w:hAnsi="Arial" w:cs="Arial"/>
          <w:sz w:val="22"/>
          <w:lang w:val="sl-SI" w:eastAsia="da-DK"/>
        </w:rPr>
        <w:t xml:space="preserve"> objavil na spletni strani </w:t>
      </w:r>
      <w:hyperlink r:id="rId8" w:history="1">
        <w:r w:rsidRPr="002F00F8">
          <w:rPr>
            <w:rStyle w:val="Hiperpovezava"/>
            <w:rFonts w:ascii="Arial" w:hAnsi="Arial" w:cs="Arial"/>
            <w:sz w:val="22"/>
            <w:lang w:val="sl-SI" w:eastAsia="da-DK"/>
          </w:rPr>
          <w:t>www.akos-rs.si</w:t>
        </w:r>
      </w:hyperlink>
      <w:r w:rsidRPr="002F00F8">
        <w:rPr>
          <w:rFonts w:ascii="Arial" w:hAnsi="Arial" w:cs="Arial"/>
          <w:sz w:val="22"/>
          <w:lang w:val="sl-SI" w:eastAsia="da-DK"/>
        </w:rPr>
        <w:t xml:space="preserve"> </w:t>
      </w:r>
      <w:r>
        <w:rPr>
          <w:rFonts w:ascii="Arial" w:hAnsi="Arial" w:cs="Arial"/>
          <w:sz w:val="22"/>
          <w:lang w:val="sl-SI" w:eastAsia="da-DK"/>
        </w:rPr>
        <w:t>po vročitvi</w:t>
      </w:r>
      <w:r w:rsidRPr="002F00F8">
        <w:rPr>
          <w:rFonts w:ascii="Arial" w:hAnsi="Arial" w:cs="Arial"/>
          <w:sz w:val="22"/>
          <w:lang w:val="sl-SI" w:eastAsia="da-DK"/>
        </w:rPr>
        <w:t xml:space="preserve"> pristojn</w:t>
      </w:r>
      <w:r>
        <w:rPr>
          <w:rFonts w:ascii="Arial" w:hAnsi="Arial" w:cs="Arial"/>
          <w:sz w:val="22"/>
          <w:lang w:val="sl-SI" w:eastAsia="da-DK"/>
        </w:rPr>
        <w:t>im</w:t>
      </w:r>
      <w:r w:rsidRPr="002F00F8">
        <w:rPr>
          <w:rFonts w:ascii="Arial" w:hAnsi="Arial" w:cs="Arial"/>
          <w:sz w:val="22"/>
          <w:lang w:val="sl-SI" w:eastAsia="da-DK"/>
        </w:rPr>
        <w:t xml:space="preserve"> subjekt</w:t>
      </w:r>
      <w:r>
        <w:rPr>
          <w:rFonts w:ascii="Arial" w:hAnsi="Arial" w:cs="Arial"/>
          <w:sz w:val="22"/>
          <w:lang w:val="sl-SI" w:eastAsia="da-DK"/>
        </w:rPr>
        <w:t>om</w:t>
      </w:r>
      <w:r w:rsidRPr="002F00F8">
        <w:rPr>
          <w:rFonts w:ascii="Arial" w:hAnsi="Arial" w:cs="Arial"/>
          <w:sz w:val="22"/>
          <w:lang w:val="sl-SI" w:eastAsia="da-DK"/>
        </w:rPr>
        <w:t xml:space="preserve">. </w:t>
      </w:r>
      <w:r>
        <w:rPr>
          <w:rFonts w:ascii="Arial" w:hAnsi="Arial" w:cs="Arial"/>
          <w:sz w:val="22"/>
          <w:lang w:val="sl-SI" w:eastAsia="da-DK"/>
        </w:rPr>
        <w:t xml:space="preserve">Iz </w:t>
      </w:r>
      <w:r w:rsidRPr="002F00F8">
        <w:rPr>
          <w:rFonts w:ascii="Arial" w:hAnsi="Arial" w:cs="Arial"/>
          <w:sz w:val="22"/>
          <w:lang w:val="sl-SI" w:eastAsia="da-DK"/>
        </w:rPr>
        <w:t xml:space="preserve">objave </w:t>
      </w:r>
      <w:r>
        <w:rPr>
          <w:rFonts w:ascii="Arial" w:hAnsi="Arial" w:cs="Arial"/>
          <w:sz w:val="22"/>
          <w:lang w:val="sl-SI" w:eastAsia="da-DK"/>
        </w:rPr>
        <w:t xml:space="preserve">odločitve bodo izločeni vsi </w:t>
      </w:r>
      <w:r w:rsidRPr="002F00F8">
        <w:rPr>
          <w:rFonts w:ascii="Arial" w:hAnsi="Arial" w:cs="Arial"/>
          <w:sz w:val="22"/>
          <w:lang w:val="sl-SI" w:eastAsia="da-DK"/>
        </w:rPr>
        <w:t xml:space="preserve">poslovno </w:t>
      </w:r>
      <w:r>
        <w:rPr>
          <w:rFonts w:ascii="Arial" w:hAnsi="Arial" w:cs="Arial"/>
          <w:sz w:val="22"/>
          <w:lang w:val="sl-SI" w:eastAsia="da-DK"/>
        </w:rPr>
        <w:t>zaupni</w:t>
      </w:r>
      <w:r w:rsidRPr="002F00F8">
        <w:rPr>
          <w:rFonts w:ascii="Arial" w:hAnsi="Arial" w:cs="Arial"/>
          <w:sz w:val="22"/>
          <w:lang w:val="sl-SI" w:eastAsia="da-DK"/>
        </w:rPr>
        <w:t xml:space="preserve"> podatk</w:t>
      </w:r>
      <w:r>
        <w:rPr>
          <w:rFonts w:ascii="Arial" w:hAnsi="Arial" w:cs="Arial"/>
          <w:sz w:val="22"/>
          <w:lang w:val="sl-SI" w:eastAsia="da-DK"/>
        </w:rPr>
        <w:t>i</w:t>
      </w:r>
      <w:r w:rsidRPr="002F00F8">
        <w:rPr>
          <w:rFonts w:ascii="Arial" w:hAnsi="Arial" w:cs="Arial"/>
          <w:sz w:val="22"/>
          <w:lang w:val="sl-SI" w:eastAsia="da-DK"/>
        </w:rPr>
        <w:t>, ki jih bo</w:t>
      </w:r>
      <w:r>
        <w:rPr>
          <w:rFonts w:ascii="Arial" w:hAnsi="Arial" w:cs="Arial"/>
          <w:sz w:val="22"/>
          <w:lang w:val="sl-SI" w:eastAsia="da-DK"/>
        </w:rPr>
        <w:t>do pristojni subjekti navedli in ustrezno</w:t>
      </w:r>
      <w:r w:rsidRPr="002F00F8">
        <w:rPr>
          <w:rFonts w:ascii="Arial" w:hAnsi="Arial" w:cs="Arial"/>
          <w:sz w:val="22"/>
          <w:lang w:val="sl-SI" w:eastAsia="da-DK"/>
        </w:rPr>
        <w:t xml:space="preserve"> utemeljil</w:t>
      </w:r>
      <w:r>
        <w:rPr>
          <w:rFonts w:ascii="Arial" w:hAnsi="Arial" w:cs="Arial"/>
          <w:sz w:val="22"/>
          <w:lang w:val="sl-SI" w:eastAsia="da-DK"/>
        </w:rPr>
        <w:t>i</w:t>
      </w:r>
      <w:r w:rsidRPr="002F00F8">
        <w:rPr>
          <w:rFonts w:ascii="Arial" w:hAnsi="Arial" w:cs="Arial"/>
          <w:sz w:val="22"/>
          <w:lang w:val="sl-SI" w:eastAsia="da-DK"/>
        </w:rPr>
        <w:t xml:space="preserve"> </w:t>
      </w:r>
      <w:r>
        <w:rPr>
          <w:rFonts w:ascii="Arial" w:hAnsi="Arial" w:cs="Arial"/>
          <w:sz w:val="22"/>
          <w:lang w:val="sl-SI" w:eastAsia="da-DK"/>
        </w:rPr>
        <w:t>ter</w:t>
      </w:r>
      <w:r w:rsidRPr="002F00F8">
        <w:rPr>
          <w:rFonts w:ascii="Arial" w:hAnsi="Arial" w:cs="Arial"/>
          <w:sz w:val="22"/>
          <w:lang w:val="sl-SI" w:eastAsia="da-DK"/>
        </w:rPr>
        <w:t xml:space="preserve"> bo utemeljitev sprejemljiva za regulatorni organ.</w:t>
      </w: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</w:p>
    <w:p w:rsidR="00A4760B" w:rsidRDefault="00A4760B" w:rsidP="00A4760B">
      <w:pPr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___________________________________________</w:t>
      </w:r>
    </w:p>
    <w:p w:rsidR="00A4760B" w:rsidRDefault="00A4760B" w:rsidP="00A4760B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Datum</w:t>
      </w:r>
      <w:r>
        <w:rPr>
          <w:rFonts w:ascii="Arial" w:hAnsi="Arial" w:cs="Arial"/>
          <w:szCs w:val="24"/>
          <w:lang w:val="sl-SI"/>
        </w:rPr>
        <w:tab/>
        <w:t xml:space="preserve"> in podpis</w:t>
      </w:r>
      <w:bookmarkStart w:id="0" w:name="_GoBack"/>
      <w:bookmarkEnd w:id="0"/>
    </w:p>
    <w:p w:rsidR="00071317" w:rsidRPr="00DE5055" w:rsidRDefault="00071317" w:rsidP="00DE5055"/>
    <w:sectPr w:rsidR="00071317" w:rsidRPr="00DE5055" w:rsidSect="00E26FB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0B" w:rsidRDefault="00A4760B" w:rsidP="00BB0BE0">
      <w:pPr>
        <w:spacing w:line="240" w:lineRule="auto"/>
      </w:pPr>
      <w:r>
        <w:separator/>
      </w:r>
    </w:p>
  </w:endnote>
  <w:endnote w:type="continuationSeparator" w:id="0">
    <w:p w:rsidR="00A4760B" w:rsidRDefault="00A4760B" w:rsidP="00BB0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0B" w:rsidRDefault="00A4760B" w:rsidP="00BB0BE0">
      <w:pPr>
        <w:spacing w:line="240" w:lineRule="auto"/>
      </w:pPr>
      <w:r>
        <w:separator/>
      </w:r>
    </w:p>
  </w:footnote>
  <w:footnote w:type="continuationSeparator" w:id="0">
    <w:p w:rsidR="00A4760B" w:rsidRDefault="00A4760B" w:rsidP="00BB0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3E3159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3E3159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3E3159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0B"/>
    <w:rsid w:val="00010A75"/>
    <w:rsid w:val="00065C20"/>
    <w:rsid w:val="00071317"/>
    <w:rsid w:val="00092DD7"/>
    <w:rsid w:val="00110168"/>
    <w:rsid w:val="00145CEC"/>
    <w:rsid w:val="0017654B"/>
    <w:rsid w:val="001902BF"/>
    <w:rsid w:val="001C226E"/>
    <w:rsid w:val="00245489"/>
    <w:rsid w:val="00245CF2"/>
    <w:rsid w:val="0025109A"/>
    <w:rsid w:val="002D1860"/>
    <w:rsid w:val="002F19F9"/>
    <w:rsid w:val="0032117D"/>
    <w:rsid w:val="00321716"/>
    <w:rsid w:val="0032565A"/>
    <w:rsid w:val="003352D5"/>
    <w:rsid w:val="00342611"/>
    <w:rsid w:val="00387F9C"/>
    <w:rsid w:val="003925F6"/>
    <w:rsid w:val="00412ABE"/>
    <w:rsid w:val="00497591"/>
    <w:rsid w:val="004C2F59"/>
    <w:rsid w:val="00594DED"/>
    <w:rsid w:val="006041EF"/>
    <w:rsid w:val="00611633"/>
    <w:rsid w:val="006134A0"/>
    <w:rsid w:val="006653FC"/>
    <w:rsid w:val="006753ED"/>
    <w:rsid w:val="00675436"/>
    <w:rsid w:val="00682C61"/>
    <w:rsid w:val="006B4B9C"/>
    <w:rsid w:val="006D1966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4760B"/>
    <w:rsid w:val="00A71611"/>
    <w:rsid w:val="00A7306E"/>
    <w:rsid w:val="00AC425E"/>
    <w:rsid w:val="00AC5045"/>
    <w:rsid w:val="00BB0BE0"/>
    <w:rsid w:val="00BE5418"/>
    <w:rsid w:val="00C6194C"/>
    <w:rsid w:val="00DE44A2"/>
    <w:rsid w:val="00DE5055"/>
    <w:rsid w:val="00DF6D27"/>
    <w:rsid w:val="00E25BFF"/>
    <w:rsid w:val="00E26FB6"/>
    <w:rsid w:val="00E46F15"/>
    <w:rsid w:val="00EA1786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9D8B77E"/>
  <w15:chartTrackingRefBased/>
  <w15:docId w15:val="{62DF51A9-3040-4BAB-8D80-E761D45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sid w:val="00A4760B"/>
    <w:pPr>
      <w:widowControl w:val="0"/>
      <w:spacing w:after="0" w:line="360" w:lineRule="auto"/>
    </w:pPr>
    <w:rPr>
      <w:kern w:val="0"/>
      <w:sz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widowControl/>
      <w:spacing w:before="160" w:after="80" w:line="259" w:lineRule="auto"/>
      <w:outlineLvl w:val="1"/>
    </w:pPr>
    <w:rPr>
      <w:rFonts w:eastAsiaTheme="majorEastAsia" w:cstheme="majorBidi"/>
      <w:color w:val="2F5496" w:themeColor="accent1" w:themeShade="BF"/>
      <w:kern w:val="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0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0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0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widowControl/>
      <w:spacing w:after="160" w:line="259" w:lineRule="auto"/>
      <w:ind w:left="720"/>
      <w:contextualSpacing/>
    </w:pPr>
    <w:rPr>
      <w:kern w:val="2"/>
      <w:sz w:val="20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0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widowControl/>
      <w:tabs>
        <w:tab w:val="center" w:pos="4513"/>
        <w:tab w:val="right" w:pos="9026"/>
      </w:tabs>
      <w:spacing w:line="240" w:lineRule="auto"/>
    </w:pPr>
    <w:rPr>
      <w:kern w:val="2"/>
      <w:sz w:val="20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widowControl/>
      <w:tabs>
        <w:tab w:val="center" w:pos="4513"/>
        <w:tab w:val="right" w:pos="9026"/>
      </w:tabs>
      <w:spacing w:line="240" w:lineRule="auto"/>
    </w:pPr>
    <w:rPr>
      <w:kern w:val="2"/>
      <w:sz w:val="20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widowControl/>
      <w:spacing w:after="160" w:line="240" w:lineRule="auto"/>
      <w:ind w:left="-567" w:right="-613"/>
    </w:pPr>
    <w:rPr>
      <w:b/>
      <w:bCs/>
      <w:noProof/>
      <w:color w:val="1F497D"/>
      <w:kern w:val="2"/>
      <w:sz w:val="28"/>
      <w:szCs w:val="28"/>
      <w:lang w:val="sl-SI"/>
      <w14:ligatures w14:val="standardContextual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widowControl/>
      <w:spacing w:before="120" w:after="120" w:line="240" w:lineRule="auto"/>
      <w:jc w:val="both"/>
    </w:pPr>
    <w:rPr>
      <w:rFonts w:eastAsia="Times New Roman" w:cs="Times New Roman"/>
      <w:sz w:val="20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widowControl/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sz w:val="20"/>
      <w:szCs w:val="20"/>
      <w:lang w:val="sl-SI" w:eastAsia="sl-SI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widowControl/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sz w:val="20"/>
      <w:szCs w:val="20"/>
      <w:lang w:val="sl-SI" w:eastAsia="sl-SI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widowControl/>
      <w:tabs>
        <w:tab w:val="left" w:pos="567"/>
      </w:tabs>
      <w:spacing w:after="160" w:line="259" w:lineRule="auto"/>
      <w:ind w:left="-567" w:right="-613"/>
    </w:pPr>
    <w:rPr>
      <w:rFonts w:cstheme="minorHAnsi"/>
      <w:kern w:val="2"/>
      <w:sz w:val="16"/>
      <w:lang w:val="sl-SI"/>
      <w14:ligatures w14:val="standardContextual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widowControl/>
      <w:tabs>
        <w:tab w:val="left" w:pos="425"/>
      </w:tabs>
      <w:spacing w:line="240" w:lineRule="auto"/>
      <w:ind w:left="567" w:hanging="567"/>
    </w:pPr>
    <w:rPr>
      <w:rFonts w:ascii="Calibri" w:hAnsi="Calibri"/>
      <w:kern w:val="2"/>
      <w:sz w:val="16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59"/>
    <w:rsid w:val="00A4760B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A47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s-r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skupni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99F64A-D889-4824-8B9B-B9CE6114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18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Peter Picelj</dc:creator>
  <cp:keywords/>
  <dc:description/>
  <cp:lastModifiedBy>Peter Picelj</cp:lastModifiedBy>
  <cp:revision>1</cp:revision>
  <cp:lastPrinted>2025-10-07T07:51:00Z</cp:lastPrinted>
  <dcterms:created xsi:type="dcterms:W3CDTF">2026-01-21T09:33:00Z</dcterms:created>
  <dcterms:modified xsi:type="dcterms:W3CDTF">2026-01-21T09:51:00Z</dcterms:modified>
</cp:coreProperties>
</file>