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465" w:rsidRDefault="006E7465" w:rsidP="00A31B21">
      <w:pPr>
        <w:pStyle w:val="Naslov1AKOS"/>
        <w:keepNext w:val="0"/>
        <w:keepLines w:val="0"/>
        <w:suppressAutoHyphens/>
        <w:spacing w:before="0" w:after="160"/>
        <w:outlineLvl w:val="9"/>
        <w:rPr>
          <w:rFonts w:asciiTheme="minorHAnsi" w:eastAsiaTheme="minorHAnsi" w:hAnsiTheme="minorHAnsi" w:cstheme="minorBidi"/>
          <w:noProof w:val="0"/>
        </w:rPr>
      </w:pPr>
      <w:bookmarkStart w:id="0" w:name="_GoBack"/>
      <w:bookmarkEnd w:id="0"/>
      <w:r w:rsidRPr="006E7465">
        <w:rPr>
          <w:rFonts w:asciiTheme="minorHAnsi" w:eastAsiaTheme="minorHAnsi" w:hAnsiTheme="minorHAnsi" w:cstheme="minorBidi"/>
          <w:noProof w:val="0"/>
        </w:rPr>
        <w:t>OBRAZEC ZA DODELITEV RADIJSKE FREKVENCE</w:t>
      </w:r>
    </w:p>
    <w:p w:rsidR="006E7465" w:rsidRPr="006E7465" w:rsidRDefault="006E7465" w:rsidP="006E7465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6E7465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>Vlagatelj*:</w:t>
      </w:r>
      <w:r w:rsidRPr="006E7465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</w:r>
    </w:p>
    <w:p w:rsidR="006E7465" w:rsidRPr="006E7465" w:rsidRDefault="006E7465" w:rsidP="006E7465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6E7465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>Davčna številka*:</w:t>
      </w:r>
      <w:r w:rsidRPr="006E7465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</w:r>
    </w:p>
    <w:p w:rsidR="006E7465" w:rsidRDefault="006E7465" w:rsidP="006E7465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6E7465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>Naslov*:</w:t>
      </w:r>
      <w:r w:rsidRPr="006E7465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</w:r>
    </w:p>
    <w:p w:rsidR="006E7465" w:rsidRPr="006E7465" w:rsidRDefault="006E7465" w:rsidP="006E7465">
      <w:pPr>
        <w:suppressAutoHyphens/>
        <w:spacing w:after="0" w:line="240" w:lineRule="auto"/>
        <w:ind w:left="360"/>
        <w:jc w:val="both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</w:r>
      <w:r w:rsidRPr="006E7465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 xml:space="preserve">*obvezno </w:t>
      </w:r>
    </w:p>
    <w:p w:rsidR="006E7465" w:rsidRPr="006E7465" w:rsidRDefault="006E7465" w:rsidP="006E7465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6E7465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>Naslov za vročanje:</w:t>
      </w:r>
      <w:r w:rsidRPr="006E7465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</w:r>
    </w:p>
    <w:p w:rsidR="006E7465" w:rsidRPr="006E7465" w:rsidRDefault="006E7465" w:rsidP="006E7465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6E7465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>Kontaktna oseba:</w:t>
      </w:r>
      <w:r w:rsidRPr="006E7465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</w:r>
    </w:p>
    <w:p w:rsidR="006E7465" w:rsidRPr="006E7465" w:rsidRDefault="006E7465" w:rsidP="006E7465">
      <w:pPr>
        <w:tabs>
          <w:tab w:val="right" w:leader="dot" w:pos="8931"/>
        </w:tabs>
        <w:suppressAutoHyphens/>
        <w:spacing w:before="120" w:after="0" w:line="240" w:lineRule="auto"/>
        <w:jc w:val="both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6E7465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>Tel. / e-mail:</w:t>
      </w:r>
      <w:r w:rsidRPr="006E7465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</w:r>
    </w:p>
    <w:p w:rsidR="006E7465" w:rsidRDefault="006E7465" w:rsidP="006E7465">
      <w:pPr>
        <w:suppressAutoHyphens/>
        <w:spacing w:after="0" w:line="240" w:lineRule="auto"/>
        <w:rPr>
          <w:rFonts w:cstheme="minorHAnsi"/>
          <w:b/>
        </w:rPr>
      </w:pPr>
    </w:p>
    <w:tbl>
      <w:tblPr>
        <w:tblStyle w:val="Tabelamrea"/>
        <w:tblW w:w="9284" w:type="dxa"/>
        <w:tblLayout w:type="fixed"/>
        <w:tblLook w:val="0020" w:firstRow="1" w:lastRow="0" w:firstColumn="0" w:lastColumn="0" w:noHBand="0" w:noVBand="0"/>
      </w:tblPr>
      <w:tblGrid>
        <w:gridCol w:w="2621"/>
        <w:gridCol w:w="710"/>
        <w:gridCol w:w="2319"/>
        <w:gridCol w:w="719"/>
        <w:gridCol w:w="2915"/>
      </w:tblGrid>
      <w:tr w:rsidR="006E7465" w:rsidRPr="006E7465" w:rsidTr="00974DDE">
        <w:trPr>
          <w:trHeight w:val="183"/>
        </w:trPr>
        <w:tc>
          <w:tcPr>
            <w:tcW w:w="2621" w:type="dxa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Čas veljavnosti</w:t>
            </w:r>
          </w:p>
        </w:tc>
        <w:tc>
          <w:tcPr>
            <w:tcW w:w="710" w:type="dxa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Od</w:t>
            </w:r>
          </w:p>
        </w:tc>
        <w:tc>
          <w:tcPr>
            <w:tcW w:w="2319" w:type="dxa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  <w:tc>
          <w:tcPr>
            <w:tcW w:w="719" w:type="dxa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Do</w:t>
            </w:r>
          </w:p>
        </w:tc>
        <w:tc>
          <w:tcPr>
            <w:tcW w:w="2915" w:type="dxa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</w:tbl>
    <w:p w:rsidR="006E7465" w:rsidRPr="006E7465" w:rsidRDefault="006E7465" w:rsidP="006E7465">
      <w:pPr>
        <w:tabs>
          <w:tab w:val="center" w:pos="5310"/>
        </w:tabs>
        <w:suppressAutoHyphens/>
        <w:spacing w:after="0" w:line="240" w:lineRule="auto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</w:p>
    <w:tbl>
      <w:tblPr>
        <w:tblStyle w:val="Tabelamrea"/>
        <w:tblW w:w="9284" w:type="dxa"/>
        <w:tblLayout w:type="fixed"/>
        <w:tblLook w:val="0020" w:firstRow="1" w:lastRow="0" w:firstColumn="0" w:lastColumn="0" w:noHBand="0" w:noVBand="0"/>
      </w:tblPr>
      <w:tblGrid>
        <w:gridCol w:w="3331"/>
        <w:gridCol w:w="3038"/>
        <w:gridCol w:w="2915"/>
      </w:tblGrid>
      <w:tr w:rsidR="006E7465" w:rsidRPr="006E7465" w:rsidTr="00974DDE">
        <w:tc>
          <w:tcPr>
            <w:tcW w:w="3331" w:type="dxa"/>
          </w:tcPr>
          <w:p w:rsidR="006E7465" w:rsidRPr="006E7465" w:rsidRDefault="006E7465" w:rsidP="00974DDE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  <w:tc>
          <w:tcPr>
            <w:tcW w:w="3038" w:type="dxa"/>
          </w:tcPr>
          <w:p w:rsidR="006E7465" w:rsidRPr="006E7465" w:rsidRDefault="006E7465" w:rsidP="00974DDE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(1) Oddaja </w:t>
            </w:r>
          </w:p>
        </w:tc>
        <w:tc>
          <w:tcPr>
            <w:tcW w:w="2915" w:type="dxa"/>
          </w:tcPr>
          <w:p w:rsidR="006E7465" w:rsidRPr="006E7465" w:rsidRDefault="006E7465" w:rsidP="00974DDE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(2) Sprejem </w:t>
            </w:r>
          </w:p>
        </w:tc>
      </w:tr>
      <w:tr w:rsidR="006E7465" w:rsidRPr="006E7465" w:rsidTr="00974DDE">
        <w:trPr>
          <w:trHeight w:val="391"/>
        </w:trPr>
        <w:tc>
          <w:tcPr>
            <w:tcW w:w="3331" w:type="dxa"/>
          </w:tcPr>
          <w:p w:rsidR="006E7465" w:rsidRPr="006E7465" w:rsidRDefault="006E7465" w:rsidP="00974DDE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Predlagana centralna frekvenca kanala (3)</w:t>
            </w:r>
          </w:p>
        </w:tc>
        <w:tc>
          <w:tcPr>
            <w:tcW w:w="3038" w:type="dxa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  <w:tc>
          <w:tcPr>
            <w:tcW w:w="2915" w:type="dxa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RPr="006E7465" w:rsidTr="00974DDE">
        <w:trPr>
          <w:trHeight w:val="377"/>
        </w:trPr>
        <w:tc>
          <w:tcPr>
            <w:tcW w:w="3331" w:type="dxa"/>
          </w:tcPr>
          <w:p w:rsidR="006E7465" w:rsidRPr="006E7465" w:rsidRDefault="006E7465" w:rsidP="00974DDE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Širina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radiofrekvenčnega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kanala (4)</w:t>
            </w:r>
          </w:p>
        </w:tc>
        <w:tc>
          <w:tcPr>
            <w:tcW w:w="3038" w:type="dxa"/>
          </w:tcPr>
          <w:p w:rsidR="006E7465" w:rsidRPr="006E7465" w:rsidRDefault="006E7465" w:rsidP="00974DDE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  <w:tc>
          <w:tcPr>
            <w:tcW w:w="2915" w:type="dxa"/>
          </w:tcPr>
          <w:p w:rsidR="006E7465" w:rsidRPr="006E7465" w:rsidRDefault="006E7465" w:rsidP="00974DDE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</w:tbl>
    <w:p w:rsidR="006E7465" w:rsidRPr="006E7465" w:rsidRDefault="006E7465" w:rsidP="006E7465">
      <w:pPr>
        <w:tabs>
          <w:tab w:val="center" w:pos="5310"/>
        </w:tabs>
        <w:suppressAutoHyphens/>
        <w:spacing w:after="0" w:line="240" w:lineRule="auto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</w:p>
    <w:tbl>
      <w:tblPr>
        <w:tblStyle w:val="Tabelamrea"/>
        <w:tblW w:w="9285" w:type="dxa"/>
        <w:tblLayout w:type="fixed"/>
        <w:tblLook w:val="0020" w:firstRow="1" w:lastRow="0" w:firstColumn="0" w:lastColumn="0" w:noHBand="0" w:noVBand="0"/>
      </w:tblPr>
      <w:tblGrid>
        <w:gridCol w:w="2619"/>
        <w:gridCol w:w="2222"/>
        <w:gridCol w:w="2222"/>
        <w:gridCol w:w="2222"/>
      </w:tblGrid>
      <w:tr w:rsidR="00382D5E" w:rsidRPr="00382D5E" w:rsidTr="00382D5E">
        <w:trPr>
          <w:trHeight w:val="257"/>
        </w:trPr>
        <w:tc>
          <w:tcPr>
            <w:tcW w:w="2619" w:type="dxa"/>
          </w:tcPr>
          <w:p w:rsidR="00382D5E" w:rsidRPr="006E7465" w:rsidRDefault="00382D5E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Vrsta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radiokomunikacije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(5)</w:t>
            </w:r>
          </w:p>
          <w:p w:rsidR="00382D5E" w:rsidRPr="006E7465" w:rsidRDefault="00382D5E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fiksna, mobilna,</w:t>
            </w:r>
            <w:r w:rsidR="00FB045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</w:t>
            </w:r>
            <w:proofErr w:type="spellStart"/>
            <w:r w:rsidR="00FB045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radionav</w:t>
            </w:r>
            <w:proofErr w:type="spellEnd"/>
            <w:r w:rsidR="00FB045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.,…</w:t>
            </w:r>
          </w:p>
        </w:tc>
        <w:tc>
          <w:tcPr>
            <w:tcW w:w="2222" w:type="dxa"/>
          </w:tcPr>
          <w:p w:rsidR="00382D5E" w:rsidRPr="006E7465" w:rsidRDefault="00382D5E" w:rsidP="00382D5E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  <w:tc>
          <w:tcPr>
            <w:tcW w:w="2222" w:type="dxa"/>
          </w:tcPr>
          <w:p w:rsidR="00382D5E" w:rsidRPr="006E7465" w:rsidRDefault="00382D5E" w:rsidP="00382D5E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Vrsta postaje (6)</w:t>
            </w:r>
          </w:p>
          <w:p w:rsidR="00382D5E" w:rsidRPr="006E7465" w:rsidRDefault="00382D5E" w:rsidP="00382D5E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fiksna, mobilna,</w:t>
            </w:r>
          </w:p>
        </w:tc>
        <w:tc>
          <w:tcPr>
            <w:tcW w:w="2222" w:type="dxa"/>
          </w:tcPr>
          <w:p w:rsidR="00382D5E" w:rsidRPr="006E7465" w:rsidRDefault="00382D5E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382D5E" w:rsidRPr="006E7465" w:rsidTr="00382D5E">
        <w:trPr>
          <w:trHeight w:val="257"/>
        </w:trPr>
        <w:tc>
          <w:tcPr>
            <w:tcW w:w="2619" w:type="dxa"/>
          </w:tcPr>
          <w:p w:rsidR="00382D5E" w:rsidRPr="006E7465" w:rsidRDefault="00382D5E" w:rsidP="00382D5E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Vrsta službe (7)</w:t>
            </w:r>
          </w:p>
          <w:p w:rsidR="00382D5E" w:rsidRPr="006E7465" w:rsidRDefault="00382D5E" w:rsidP="00382D5E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npr.: CP, OT,…</w:t>
            </w:r>
          </w:p>
        </w:tc>
        <w:tc>
          <w:tcPr>
            <w:tcW w:w="2222" w:type="dxa"/>
          </w:tcPr>
          <w:p w:rsidR="00382D5E" w:rsidRPr="006E7465" w:rsidRDefault="00382D5E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  <w:tc>
          <w:tcPr>
            <w:tcW w:w="2222" w:type="dxa"/>
          </w:tcPr>
          <w:p w:rsidR="00382D5E" w:rsidRPr="006E7465" w:rsidRDefault="00382D5E" w:rsidP="00382D5E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Premičnost (8)</w:t>
            </w:r>
          </w:p>
          <w:p w:rsidR="00382D5E" w:rsidRPr="006E7465" w:rsidRDefault="00382D5E" w:rsidP="00382D5E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npr.</w:t>
            </w: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: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FL, ML, …</w:t>
            </w:r>
          </w:p>
        </w:tc>
        <w:tc>
          <w:tcPr>
            <w:tcW w:w="2222" w:type="dxa"/>
          </w:tcPr>
          <w:p w:rsidR="00382D5E" w:rsidRPr="006E7465" w:rsidRDefault="00382D5E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RPr="006E7465" w:rsidTr="00382D5E">
        <w:trPr>
          <w:trHeight w:val="257"/>
        </w:trPr>
        <w:tc>
          <w:tcPr>
            <w:tcW w:w="2619" w:type="dxa"/>
          </w:tcPr>
          <w:p w:rsidR="006E7465" w:rsidRDefault="00382D5E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Referenčna kapaciteta </w:t>
            </w:r>
            <w:r w:rsidR="007B600C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zveze </w:t>
            </w: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(9)</w:t>
            </w:r>
          </w:p>
          <w:p w:rsidR="00382D5E" w:rsidRPr="006E7465" w:rsidRDefault="00382D5E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npr.: 100 </w:t>
            </w:r>
            <w:proofErr w:type="spellStart"/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Mbit</w:t>
            </w:r>
            <w:proofErr w:type="spellEnd"/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/s, 1 </w:t>
            </w:r>
            <w:proofErr w:type="spellStart"/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Gbit</w:t>
            </w:r>
            <w:proofErr w:type="spellEnd"/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/s,…</w:t>
            </w:r>
          </w:p>
        </w:tc>
        <w:tc>
          <w:tcPr>
            <w:tcW w:w="2222" w:type="dxa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  <w:tc>
          <w:tcPr>
            <w:tcW w:w="2222" w:type="dxa"/>
          </w:tcPr>
          <w:p w:rsidR="006E7465" w:rsidRPr="006E7465" w:rsidRDefault="00382D5E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Vrsta modulacije</w:t>
            </w:r>
            <w:r w:rsidR="006E7465"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(</w:t>
            </w: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10</w:t>
            </w:r>
            <w:r w:rsidR="006E7465"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  <w:p w:rsidR="006E7465" w:rsidRPr="006E7465" w:rsidRDefault="00382D5E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npr.: 16QAM, 256QAM,…</w:t>
            </w:r>
          </w:p>
        </w:tc>
        <w:tc>
          <w:tcPr>
            <w:tcW w:w="2222" w:type="dxa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</w:tbl>
    <w:p w:rsidR="006E7465" w:rsidRPr="006E7465" w:rsidRDefault="006E7465" w:rsidP="006E7465">
      <w:pPr>
        <w:tabs>
          <w:tab w:val="center" w:pos="5310"/>
        </w:tabs>
        <w:suppressAutoHyphens/>
        <w:spacing w:after="0" w:line="240" w:lineRule="auto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</w:p>
    <w:tbl>
      <w:tblPr>
        <w:tblStyle w:val="Tabelamrea"/>
        <w:tblW w:w="9282" w:type="dxa"/>
        <w:tblLayout w:type="fixed"/>
        <w:tblLook w:val="0020" w:firstRow="1" w:lastRow="0" w:firstColumn="0" w:lastColumn="0" w:noHBand="0" w:noVBand="0"/>
      </w:tblPr>
      <w:tblGrid>
        <w:gridCol w:w="2622"/>
        <w:gridCol w:w="709"/>
        <w:gridCol w:w="1511"/>
        <w:gridCol w:w="47"/>
        <w:gridCol w:w="425"/>
        <w:gridCol w:w="1748"/>
        <w:gridCol w:w="237"/>
        <w:gridCol w:w="426"/>
        <w:gridCol w:w="1557"/>
      </w:tblGrid>
      <w:tr w:rsidR="006E7465" w:rsidRPr="006E7465" w:rsidTr="00974DDE">
        <w:trPr>
          <w:trHeight w:val="257"/>
        </w:trPr>
        <w:tc>
          <w:tcPr>
            <w:tcW w:w="2622" w:type="dxa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Oznaka lokacije ali področja (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11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</w:tc>
        <w:tc>
          <w:tcPr>
            <w:tcW w:w="6660" w:type="dxa"/>
            <w:gridSpan w:val="8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RPr="006E7465" w:rsidTr="00974DDE">
        <w:trPr>
          <w:trHeight w:val="257"/>
        </w:trPr>
        <w:tc>
          <w:tcPr>
            <w:tcW w:w="2622" w:type="dxa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Naslov lokacije (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11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A)</w:t>
            </w:r>
          </w:p>
        </w:tc>
        <w:tc>
          <w:tcPr>
            <w:tcW w:w="6660" w:type="dxa"/>
            <w:gridSpan w:val="8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RPr="006E7465" w:rsidTr="00974DDE">
        <w:trPr>
          <w:trHeight w:val="258"/>
        </w:trPr>
        <w:tc>
          <w:tcPr>
            <w:tcW w:w="3331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Področje uporabe 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2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npr. oznaka zveze, občine…</w:t>
            </w:r>
          </w:p>
        </w:tc>
        <w:tc>
          <w:tcPr>
            <w:tcW w:w="5951" w:type="dxa"/>
            <w:gridSpan w:val="7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</w:r>
          </w:p>
        </w:tc>
      </w:tr>
      <w:tr w:rsidR="006E7465" w:rsidRPr="006E7465" w:rsidTr="00974DDE">
        <w:trPr>
          <w:trHeight w:val="257"/>
        </w:trPr>
        <w:tc>
          <w:tcPr>
            <w:tcW w:w="3331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Zemljepisna dolžina 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3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DDDMMSS"E"</w:t>
            </w:r>
          </w:p>
        </w:tc>
        <w:tc>
          <w:tcPr>
            <w:tcW w:w="1558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  <w:tc>
          <w:tcPr>
            <w:tcW w:w="2836" w:type="dxa"/>
            <w:gridSpan w:val="4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Zemljepisna širina 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3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A)</w:t>
            </w:r>
          </w:p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DDMMSS"N"</w:t>
            </w:r>
          </w:p>
        </w:tc>
        <w:tc>
          <w:tcPr>
            <w:tcW w:w="1557" w:type="dxa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RPr="006E7465" w:rsidTr="00974DDE">
        <w:trPr>
          <w:trHeight w:val="257"/>
        </w:trPr>
        <w:tc>
          <w:tcPr>
            <w:tcW w:w="3331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Nadmorska višina 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4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(m)</w:t>
            </w:r>
          </w:p>
        </w:tc>
        <w:tc>
          <w:tcPr>
            <w:tcW w:w="1558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  <w:tc>
          <w:tcPr>
            <w:tcW w:w="2836" w:type="dxa"/>
            <w:gridSpan w:val="4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Višina antene nad terenom 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5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(m)</w:t>
            </w:r>
          </w:p>
        </w:tc>
        <w:tc>
          <w:tcPr>
            <w:tcW w:w="1557" w:type="dxa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RPr="006E7465" w:rsidTr="00974DDE">
        <w:trPr>
          <w:trHeight w:val="257"/>
        </w:trPr>
        <w:tc>
          <w:tcPr>
            <w:tcW w:w="3331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Vrsta oddaje 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6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npr. 28M0G7EJT</w:t>
            </w:r>
          </w:p>
        </w:tc>
        <w:tc>
          <w:tcPr>
            <w:tcW w:w="1558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  <w:tc>
          <w:tcPr>
            <w:tcW w:w="2836" w:type="dxa"/>
            <w:gridSpan w:val="4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Polarizacija 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6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H. V, C, B, …</w:t>
            </w:r>
          </w:p>
        </w:tc>
        <w:tc>
          <w:tcPr>
            <w:tcW w:w="1557" w:type="dxa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RPr="006E7465" w:rsidTr="00974DDE">
        <w:trPr>
          <w:trHeight w:val="257"/>
        </w:trPr>
        <w:tc>
          <w:tcPr>
            <w:tcW w:w="3331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Koda moči 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8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srednja, maksimalna, izsevana, </w:t>
            </w:r>
          </w:p>
        </w:tc>
        <w:tc>
          <w:tcPr>
            <w:tcW w:w="1558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  <w:tc>
          <w:tcPr>
            <w:tcW w:w="2836" w:type="dxa"/>
            <w:gridSpan w:val="4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Moč: 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9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npr. 100mW</w:t>
            </w:r>
          </w:p>
        </w:tc>
        <w:tc>
          <w:tcPr>
            <w:tcW w:w="1557" w:type="dxa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RPr="006E7465" w:rsidTr="00974DDE">
        <w:trPr>
          <w:trHeight w:val="257"/>
        </w:trPr>
        <w:tc>
          <w:tcPr>
            <w:tcW w:w="3331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Nazivni nivo sprejema – uporabe (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20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npr. 23 µV</w:t>
            </w:r>
          </w:p>
        </w:tc>
        <w:tc>
          <w:tcPr>
            <w:tcW w:w="5951" w:type="dxa"/>
            <w:gridSpan w:val="7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RPr="006E7465" w:rsidTr="00974DDE">
        <w:trPr>
          <w:trHeight w:val="258"/>
        </w:trPr>
        <w:tc>
          <w:tcPr>
            <w:tcW w:w="3331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Tip antene (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21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dipol, parabola,…</w:t>
            </w:r>
          </w:p>
        </w:tc>
        <w:tc>
          <w:tcPr>
            <w:tcW w:w="5951" w:type="dxa"/>
            <w:gridSpan w:val="7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RPr="006E7465" w:rsidTr="00974DDE">
        <w:trPr>
          <w:trHeight w:val="257"/>
        </w:trPr>
        <w:tc>
          <w:tcPr>
            <w:tcW w:w="3331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Oznaka sevalnega diagrama (2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2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003EA00, 000ND00</w:t>
            </w:r>
          </w:p>
        </w:tc>
        <w:tc>
          <w:tcPr>
            <w:tcW w:w="5951" w:type="dxa"/>
            <w:gridSpan w:val="7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RPr="006E7465" w:rsidTr="00974DDE">
        <w:trPr>
          <w:trHeight w:val="257"/>
        </w:trPr>
        <w:tc>
          <w:tcPr>
            <w:tcW w:w="3331" w:type="dxa"/>
            <w:gridSpan w:val="2"/>
          </w:tcPr>
          <w:p w:rsidR="006E7465" w:rsidRPr="006E7465" w:rsidRDefault="00473514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Kot š</w:t>
            </w:r>
            <w:r w:rsidR="006E7465"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irin</w:t>
            </w: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e</w:t>
            </w:r>
            <w:r w:rsidR="006E7465"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glavnega snopa</w:t>
            </w:r>
            <w:r w:rsidR="001D2137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pri polovični moči</w:t>
            </w:r>
            <w:r w:rsidR="006E7465"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</w:t>
            </w:r>
            <w:r w:rsidR="001D2137"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° </w:t>
            </w:r>
            <w:r w:rsidR="006E7465"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(2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3</w:t>
            </w:r>
            <w:r w:rsidR="006E7465"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</w:tc>
        <w:tc>
          <w:tcPr>
            <w:tcW w:w="5951" w:type="dxa"/>
            <w:gridSpan w:val="7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RPr="006E7465" w:rsidTr="00974DDE">
        <w:trPr>
          <w:trHeight w:val="257"/>
        </w:trPr>
        <w:tc>
          <w:tcPr>
            <w:tcW w:w="3331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Azimut ° (2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4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</w:tc>
        <w:tc>
          <w:tcPr>
            <w:tcW w:w="1558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  <w:tc>
          <w:tcPr>
            <w:tcW w:w="2836" w:type="dxa"/>
            <w:gridSpan w:val="4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Elevacija ° (2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5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</w:tc>
        <w:tc>
          <w:tcPr>
            <w:tcW w:w="1557" w:type="dxa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RPr="006E7465" w:rsidTr="00974DDE">
        <w:trPr>
          <w:trHeight w:val="257"/>
        </w:trPr>
        <w:tc>
          <w:tcPr>
            <w:tcW w:w="3331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Dobitek antene (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dB</w:t>
            </w:r>
            <w:r w:rsidR="00A31B21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i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(2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6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</w:tc>
        <w:tc>
          <w:tcPr>
            <w:tcW w:w="5951" w:type="dxa"/>
            <w:gridSpan w:val="7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RPr="006E7465" w:rsidTr="00974DDE">
        <w:trPr>
          <w:trHeight w:val="257"/>
        </w:trPr>
        <w:tc>
          <w:tcPr>
            <w:tcW w:w="3331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Slabljenje naprej/nazaj (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dB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(2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7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</w:tc>
        <w:tc>
          <w:tcPr>
            <w:tcW w:w="5951" w:type="dxa"/>
            <w:gridSpan w:val="7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RPr="006E7465" w:rsidTr="00974DDE">
        <w:trPr>
          <w:trHeight w:val="257"/>
        </w:trPr>
        <w:tc>
          <w:tcPr>
            <w:tcW w:w="3331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Obratovalni čas (2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8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00 – 24</w:t>
            </w:r>
          </w:p>
        </w:tc>
        <w:tc>
          <w:tcPr>
            <w:tcW w:w="1983" w:type="dxa"/>
            <w:gridSpan w:val="3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  <w:tc>
          <w:tcPr>
            <w:tcW w:w="1985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Najdaljši obratovalni čas (2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9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</w:tc>
        <w:tc>
          <w:tcPr>
            <w:tcW w:w="1983" w:type="dxa"/>
            <w:gridSpan w:val="2"/>
          </w:tcPr>
          <w:p w:rsidR="006E7465" w:rsidRPr="006E7465" w:rsidRDefault="006E7465" w:rsidP="006E7465">
            <w:pPr>
              <w:tabs>
                <w:tab w:val="center" w:pos="53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Tr="00974DDE">
        <w:trPr>
          <w:trHeight w:val="258"/>
        </w:trPr>
        <w:tc>
          <w:tcPr>
            <w:tcW w:w="2622" w:type="dxa"/>
          </w:tcPr>
          <w:p w:rsidR="006E7465" w:rsidRDefault="006E7465" w:rsidP="00974DDE">
            <w:pPr>
              <w:tabs>
                <w:tab w:val="right" w:pos="882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Opomba</w:t>
            </w:r>
          </w:p>
          <w:p w:rsidR="006E7465" w:rsidRDefault="006E7465" w:rsidP="00974DDE">
            <w:pPr>
              <w:tabs>
                <w:tab w:val="right" w:pos="8820"/>
              </w:tabs>
              <w:rPr>
                <w:rFonts w:cstheme="minorHAnsi"/>
                <w:i/>
              </w:rPr>
            </w:pPr>
          </w:p>
        </w:tc>
        <w:tc>
          <w:tcPr>
            <w:tcW w:w="6660" w:type="dxa"/>
            <w:gridSpan w:val="8"/>
          </w:tcPr>
          <w:p w:rsidR="006E7465" w:rsidRDefault="006E7465" w:rsidP="00974DDE">
            <w:pPr>
              <w:tabs>
                <w:tab w:val="right" w:pos="8820"/>
              </w:tabs>
              <w:rPr>
                <w:rFonts w:cstheme="minorHAnsi"/>
              </w:rPr>
            </w:pPr>
          </w:p>
        </w:tc>
      </w:tr>
      <w:tr w:rsidR="006E7465" w:rsidTr="00974DDE">
        <w:trPr>
          <w:trHeight w:val="258"/>
        </w:trPr>
        <w:tc>
          <w:tcPr>
            <w:tcW w:w="2622" w:type="dxa"/>
          </w:tcPr>
          <w:p w:rsidR="006E7465" w:rsidRDefault="006E7465" w:rsidP="00974DDE">
            <w:pPr>
              <w:tabs>
                <w:tab w:val="right" w:pos="882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Datum</w:t>
            </w:r>
          </w:p>
        </w:tc>
        <w:tc>
          <w:tcPr>
            <w:tcW w:w="2220" w:type="dxa"/>
            <w:gridSpan w:val="2"/>
          </w:tcPr>
          <w:p w:rsidR="006E7465" w:rsidRDefault="006E7465" w:rsidP="00974DDE">
            <w:pPr>
              <w:tabs>
                <w:tab w:val="right" w:pos="8820"/>
              </w:tabs>
              <w:rPr>
                <w:rFonts w:cstheme="minorHAnsi"/>
              </w:rPr>
            </w:pPr>
          </w:p>
        </w:tc>
        <w:tc>
          <w:tcPr>
            <w:tcW w:w="2220" w:type="dxa"/>
            <w:gridSpan w:val="3"/>
          </w:tcPr>
          <w:p w:rsidR="006E7465" w:rsidRDefault="006E7465" w:rsidP="00974DDE">
            <w:pPr>
              <w:tabs>
                <w:tab w:val="right" w:pos="882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Podpis (</w:t>
            </w:r>
            <w:r w:rsidR="007C7ABA">
              <w:rPr>
                <w:rFonts w:cstheme="minorHAnsi"/>
              </w:rPr>
              <w:t>30</w:t>
            </w:r>
            <w:r>
              <w:rPr>
                <w:rFonts w:cstheme="minorHAnsi"/>
              </w:rPr>
              <w:t>)</w:t>
            </w:r>
          </w:p>
        </w:tc>
        <w:tc>
          <w:tcPr>
            <w:tcW w:w="2220" w:type="dxa"/>
            <w:gridSpan w:val="3"/>
          </w:tcPr>
          <w:p w:rsidR="006E7465" w:rsidRDefault="006E7465" w:rsidP="00974DDE">
            <w:pPr>
              <w:tabs>
                <w:tab w:val="right" w:pos="8820"/>
              </w:tabs>
              <w:rPr>
                <w:rFonts w:cstheme="minorHAnsi"/>
              </w:rPr>
            </w:pPr>
          </w:p>
        </w:tc>
      </w:tr>
    </w:tbl>
    <w:p w:rsidR="006E7465" w:rsidRDefault="006E7465" w:rsidP="006E7465">
      <w:pPr>
        <w:rPr>
          <w:b/>
          <w:bCs/>
          <w:color w:val="1F497D"/>
          <w:sz w:val="24"/>
        </w:rPr>
      </w:pPr>
      <w:r>
        <w:br w:type="page"/>
      </w:r>
    </w:p>
    <w:p w:rsidR="006E7465" w:rsidRPr="006E7465" w:rsidRDefault="006E7465" w:rsidP="006E7465">
      <w:pPr>
        <w:pStyle w:val="Naslov2AKOS"/>
        <w:tabs>
          <w:tab w:val="left" w:pos="3544"/>
        </w:tabs>
        <w:rPr>
          <w:rFonts w:asciiTheme="minorHAnsi" w:hAnsiTheme="minorHAnsi" w:cstheme="minorHAnsi"/>
        </w:rPr>
      </w:pPr>
      <w:r w:rsidRPr="006E7465">
        <w:rPr>
          <w:rFonts w:asciiTheme="minorHAnsi" w:hAnsiTheme="minorHAnsi" w:cstheme="minorHAnsi"/>
        </w:rPr>
        <w:lastRenderedPageBreak/>
        <w:t xml:space="preserve">PRILOGA 1 </w:t>
      </w:r>
    </w:p>
    <w:p w:rsidR="006E7465" w:rsidRDefault="006E7465" w:rsidP="006E7465">
      <w:pPr>
        <w:pStyle w:val="Naslov2AKOS"/>
        <w:rPr>
          <w:rFonts w:asciiTheme="minorHAnsi" w:hAnsiTheme="minorHAnsi" w:cstheme="minorHAnsi"/>
        </w:rPr>
      </w:pPr>
      <w:r w:rsidRPr="006E7465">
        <w:rPr>
          <w:rFonts w:asciiTheme="minorHAnsi" w:hAnsiTheme="minorHAnsi" w:cstheme="minorHAnsi"/>
        </w:rPr>
        <w:t>NAVODILA ZA IZPOLNJEVANJE OBRAZCA ZA DODELITEV RADIJSKE FREKVENCE:</w:t>
      </w:r>
    </w:p>
    <w:p w:rsidR="007B600C" w:rsidRPr="006E7465" w:rsidRDefault="007B600C" w:rsidP="006E7465">
      <w:pPr>
        <w:pStyle w:val="Naslov2AKOS"/>
        <w:rPr>
          <w:rFonts w:asciiTheme="minorHAnsi" w:hAnsiTheme="minorHAnsi" w:cstheme="minorHAnsi"/>
        </w:rPr>
      </w:pPr>
    </w:p>
    <w:tbl>
      <w:tblPr>
        <w:tblStyle w:val="Tabelamrea"/>
        <w:tblW w:w="9430" w:type="dxa"/>
        <w:tblLayout w:type="fixed"/>
        <w:tblLook w:val="0020" w:firstRow="1" w:lastRow="0" w:firstColumn="0" w:lastColumn="0" w:noHBand="0" w:noVBand="0"/>
      </w:tblPr>
      <w:tblGrid>
        <w:gridCol w:w="2769"/>
        <w:gridCol w:w="6661"/>
      </w:tblGrid>
      <w:tr w:rsidR="006E7465" w:rsidTr="00974DDE">
        <w:trPr>
          <w:trHeight w:val="194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(1) ODDAJNA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Vpisati oddajno frekvenco (frekvence)</w:t>
            </w:r>
          </w:p>
        </w:tc>
      </w:tr>
      <w:tr w:rsidR="006E7465" w:rsidTr="00974DDE">
        <w:trPr>
          <w:trHeight w:val="456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(2) SPREJEM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Vpisati frekvenco, ki je v zvezi z oddajno, za podatkom o frekvenci dodati enega od sledečih znakov: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S – ena frekvenca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P – frekvenčni par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R – frekvenčni pas</w:t>
            </w:r>
          </w:p>
        </w:tc>
      </w:tr>
      <w:tr w:rsidR="006E7465" w:rsidTr="00974DDE"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(3) ENOTA FREKVENCE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Vpisati eno od naslednjih enot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K za kHz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M za MHz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G za GHz</w:t>
            </w:r>
          </w:p>
        </w:tc>
      </w:tr>
      <w:tr w:rsidR="006E7465" w:rsidTr="00974DDE"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(4) ŠIRINA RF KANALA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Vpisati širino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radiofrekvenčnega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kanala in enoto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K za kHz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M za MHz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G za GHz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Zgled: 27,5 MHz: 27M5</w:t>
            </w:r>
          </w:p>
        </w:tc>
      </w:tr>
      <w:tr w:rsidR="006E7465" w:rsidTr="00974DDE"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(5) VRSTA RADIOKOMUNIKACIJE/ 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Vpisati vrsto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radiokomunikacije</w:t>
            </w:r>
            <w:proofErr w:type="spellEnd"/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FZ – fiksna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MZ – mobilna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PG – sistem osebnega klica (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pager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</w:tc>
      </w:tr>
      <w:tr w:rsidR="006E7465" w:rsidTr="00974DDE"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(6) VRSTA POSTAJE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Vpisati vrsto postaje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BC – zvokovna radiodifuzna radijska postaja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BT – televizijska radiodifuzna radijska postaja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FX – fiksna radijska postaja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TC - zemeljska radijska postaja za fiksne satelitske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FB - bazna radijska postaja(repetitor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ML – kopenska mobilna radijska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FD – letalska radijska postaja</w:t>
            </w:r>
          </w:p>
        </w:tc>
      </w:tr>
      <w:tr w:rsidR="006E7465" w:rsidTr="00974DDE"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(7) VRSTA SLUŽBE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Vpisati vrsto službe: 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TS - prenos signala zvoka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TV - prenos signala slike 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CP – javne komunikacije 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CO – službena sporočila 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OT – funkcionalne službe </w:t>
            </w:r>
          </w:p>
        </w:tc>
      </w:tr>
      <w:tr w:rsidR="006E7465" w:rsidTr="00974DDE"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(8) PREMIČNOST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Najprej vpisati eno od naslednjih kod/ 1. SYMBOL: 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F – stalna/FIXED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M – mobilna/MOBILE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R - prenosna /PORTABLE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nato vpisati eno od naslednjih kod / 2. SYMBOL: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A – v zraku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L – na kopnem/LAND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 xml:space="preserve">R – v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kont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. vodah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T – na železnici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 – v vozilu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W – na morju</w:t>
            </w:r>
          </w:p>
        </w:tc>
      </w:tr>
      <w:tr w:rsidR="00FB0455" w:rsidTr="00974DDE">
        <w:tc>
          <w:tcPr>
            <w:tcW w:w="2769" w:type="dxa"/>
          </w:tcPr>
          <w:p w:rsidR="00FB0455" w:rsidRPr="006E7465" w:rsidRDefault="00FB045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</w:t>
            </w: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9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) </w:t>
            </w: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REFERENČNA KAPACITETA</w:t>
            </w:r>
            <w:r w:rsidR="007B600C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ZVEZE</w:t>
            </w:r>
          </w:p>
        </w:tc>
        <w:tc>
          <w:tcPr>
            <w:tcW w:w="6661" w:type="dxa"/>
          </w:tcPr>
          <w:p w:rsidR="00FB0455" w:rsidRPr="006E7465" w:rsidRDefault="00FB045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Vpisati </w:t>
            </w: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referenčno kapaciteto zveze v </w:t>
            </w:r>
            <w:proofErr w:type="spellStart"/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k</w:t>
            </w: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bit</w:t>
            </w:r>
            <w:proofErr w:type="spellEnd"/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/s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,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M</w:t>
            </w: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bit</w:t>
            </w:r>
            <w:proofErr w:type="spellEnd"/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/s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ali</w:t>
            </w: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G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bit</w:t>
            </w:r>
            <w:proofErr w:type="spellEnd"/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/s</w:t>
            </w:r>
            <w:r w:rsidR="004855D0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. Je tista kapaciteta zveze  pri uporabi </w:t>
            </w:r>
            <w:r w:rsidR="004855D0" w:rsidRPr="004855D0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referenčne modulacije in zahtevani razpoložljivost za posamezno P-P fiksno zvezo</w:t>
            </w:r>
          </w:p>
        </w:tc>
      </w:tr>
      <w:tr w:rsidR="00FB0455" w:rsidTr="00974DDE">
        <w:tc>
          <w:tcPr>
            <w:tcW w:w="2769" w:type="dxa"/>
          </w:tcPr>
          <w:p w:rsidR="00FB0455" w:rsidRPr="006E7465" w:rsidRDefault="00FB045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</w:t>
            </w: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10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) </w:t>
            </w: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VRSTA MODULACIJE</w:t>
            </w:r>
          </w:p>
        </w:tc>
        <w:tc>
          <w:tcPr>
            <w:tcW w:w="6661" w:type="dxa"/>
          </w:tcPr>
          <w:p w:rsidR="00FB0455" w:rsidRPr="006E7465" w:rsidRDefault="007C7ABA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Vpisati </w:t>
            </w:r>
            <w: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vrsto modulacije (npr.: QPSK, 16QAM, 124QAM, …</w:t>
            </w:r>
          </w:p>
        </w:tc>
      </w:tr>
      <w:tr w:rsidR="006E7465" w:rsidTr="00974DDE"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11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(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11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A) OZNAKA LOKACIJE ALI PODROČJA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Oznaka lokacije ali področja: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Vpisati poštno številko kraja, v katerem se oddajnik nahaja, vpisati ime kraja in najožjo lokacijo oddajnika (ulica, hišna št., predel)., če ni naslova, je potrebno priložiti zemljevid z označeno lokacijo ali področjem</w:t>
            </w: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2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PODROČJE UPORABE (OBMOČJE POKRIVANJA)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Vpisati območje gibanja , področje uporabe ali območje želenega pokrivanja (npr. Ljubljana - okolica, avtocesta Ljubljana – Kozina, občine Ljubljana, Medvode , Škofja loka, Kranj, .., področje Slovenije, ..)</w:t>
            </w: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3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3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A) ZEMLJEPISNA DOLŽINA IN ŠIRINA LOKACIJE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Vpisati zemljepisno dolžino in širino po Greenwichu lokacije oddajnika: v stopinjah, minutah in sekundah (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npr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: 0143218E, 461752N)/ </w:t>
            </w: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4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NADMORSKA VIŠINA (m)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Vpisati numerični podatek nadmorske višine lokacije oddajnika (v metrih) – kota</w:t>
            </w:r>
          </w:p>
        </w:tc>
      </w:tr>
      <w:tr w:rsidR="006E7465" w:rsidTr="00974DDE">
        <w:trPr>
          <w:trHeight w:val="616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5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VIŠINA ODDAJNE ANTENE NAD TERENOM/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Vpisati numerični podatek višine od zgornjega konca antene (v metrih)</w:t>
            </w: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6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VRSTA ODDAJE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Vpisati vrsto emisije, širino območja po Mednarodnem pravilniku o radijskih komunikacijah (npr. 8K50F3EJN)</w:t>
            </w: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7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POLARIZACIJA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Vpisati eno od naslednjih črk:</w:t>
            </w:r>
          </w:p>
          <w:p w:rsidR="006E7465" w:rsidRPr="006E7465" w:rsidRDefault="006E7465" w:rsidP="00974DDE">
            <w:pPr>
              <w:tabs>
                <w:tab w:val="left" w:pos="3185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H - horizontalna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 xml:space="preserve">V – vertikalna </w:t>
            </w:r>
          </w:p>
          <w:p w:rsidR="006E7465" w:rsidRPr="006E7465" w:rsidRDefault="006E7465" w:rsidP="00974DDE">
            <w:pPr>
              <w:tabs>
                <w:tab w:val="left" w:pos="317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lastRenderedPageBreak/>
              <w:t>O – eliptična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 xml:space="preserve">C - krožna 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R – eliptična v desno 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D - krožna desna 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Z - eliptična v levo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S - krožna leva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B – kombinirana horizontalna in vertikalna</w:t>
            </w: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lastRenderedPageBreak/>
              <w:t>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8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KODA MOČI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Vpisati kodo moči: (za fiksne zveze je zaželeno vpisati M - Pm– srednja moč)</w:t>
            </w:r>
          </w:p>
          <w:p w:rsidR="006E7465" w:rsidRPr="006E7465" w:rsidRDefault="006E7465" w:rsidP="00974DDE">
            <w:pPr>
              <w:tabs>
                <w:tab w:val="left" w:pos="3890"/>
                <w:tab w:val="left" w:pos="515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P - Pp – temenska moč</w:t>
            </w:r>
          </w:p>
          <w:p w:rsidR="006E7465" w:rsidRPr="006E7465" w:rsidRDefault="006E7465" w:rsidP="00974DDE">
            <w:pPr>
              <w:tabs>
                <w:tab w:val="left" w:pos="3890"/>
                <w:tab w:val="left" w:pos="515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M 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–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Pm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– srednja moč</w:t>
            </w:r>
          </w:p>
          <w:p w:rsidR="006E7465" w:rsidRPr="006E7465" w:rsidRDefault="006E7465" w:rsidP="007C7ABA">
            <w:pPr>
              <w:tabs>
                <w:tab w:val="left" w:pos="3905"/>
                <w:tab w:val="left" w:pos="515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C -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Pc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– moč nosilne</w:t>
            </w: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(1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9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VREDNOST MOČI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Vpisati številčni podatek in enoto: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npr. 100mW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, 20dBm, …</w:t>
            </w: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20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NAZIVNI NIVO SPREJEMA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Vpisati nazivni nivo sprejema/uporabe v mV ali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uV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</w:t>
            </w: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21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TIP ANTENE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Vpisati kodo tipa oddajne antene:</w:t>
            </w:r>
          </w:p>
          <w:p w:rsidR="006E7465" w:rsidRPr="006E7465" w:rsidRDefault="006E7465" w:rsidP="00974DDE">
            <w:pPr>
              <w:tabs>
                <w:tab w:val="left" w:pos="1550"/>
                <w:tab w:val="left" w:pos="335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01 - Dipol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31 – Dežnik antena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61 – Sistem dipolov</w:t>
            </w:r>
          </w:p>
          <w:p w:rsidR="006E7465" w:rsidRPr="006E7465" w:rsidRDefault="006E7465" w:rsidP="00974DDE">
            <w:pPr>
              <w:tabs>
                <w:tab w:val="left" w:pos="155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02-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Polvalni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dipol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34 – Vijačna antena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71 – Parabolna antena / PARABOLIC ANTENNA</w:t>
            </w:r>
          </w:p>
          <w:p w:rsidR="006E7465" w:rsidRPr="006E7465" w:rsidRDefault="006E7465" w:rsidP="00974DDE">
            <w:pPr>
              <w:tabs>
                <w:tab w:val="left" w:pos="2810"/>
                <w:tab w:val="left" w:pos="479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14 – Vertikalna ant. na tleh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36 – Paličasta antena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 xml:space="preserve">73 –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Lijačna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antena</w:t>
            </w:r>
          </w:p>
          <w:p w:rsidR="006E7465" w:rsidRPr="006E7465" w:rsidRDefault="006E7465" w:rsidP="00974DDE">
            <w:pPr>
              <w:tabs>
                <w:tab w:val="left" w:pos="28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15– Vertikalna ant. s protiutežjo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 xml:space="preserve">37 –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Dvostožčasta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antena</w:t>
            </w:r>
          </w:p>
          <w:p w:rsidR="006E7465" w:rsidRPr="006E7465" w:rsidRDefault="006E7465" w:rsidP="00974DDE">
            <w:pPr>
              <w:tabs>
                <w:tab w:val="left" w:pos="2810"/>
                <w:tab w:val="left" w:pos="482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20 –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Rombna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antena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40 – Kotna antena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79 – Parabolni lijak</w:t>
            </w:r>
          </w:p>
          <w:p w:rsidR="006E7465" w:rsidRPr="006E7465" w:rsidRDefault="006E7465" w:rsidP="00974DDE">
            <w:pPr>
              <w:tabs>
                <w:tab w:val="left" w:pos="28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24 – L antena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 xml:space="preserve">55 –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Yagi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antena</w:t>
            </w:r>
          </w:p>
          <w:p w:rsidR="006E7465" w:rsidRPr="006E7465" w:rsidRDefault="006E7465" w:rsidP="00974DDE">
            <w:pPr>
              <w:tabs>
                <w:tab w:val="left" w:pos="28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108 –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Cassegrain-ova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antenna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>78 – Stožčasti lijak</w:t>
            </w:r>
          </w:p>
          <w:p w:rsidR="006E7465" w:rsidRPr="006E7465" w:rsidRDefault="006E7465" w:rsidP="00974DDE">
            <w:pPr>
              <w:tabs>
                <w:tab w:val="left" w:pos="2810"/>
              </w:tabs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25 – T antena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ab/>
              <w:t xml:space="preserve">56 –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Logperiodična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antena</w:t>
            </w: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(2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2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OZNAKA SEVALNEGA DIAGRAMA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Vpisati usmerjenost antene: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N – neusmerjena/ D – usmerjena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NI OBVEZNO: Vpisati oznako sevalnega diagrama po Dunajskem sporazumu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Vienna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Agreement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(Berlin 2003), aneks 6, npr. 000ND00</w:t>
            </w: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(2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3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KOT ŠIRINE GLAVNEGA SNOPA ODDAJNE ANTENE pri POLOVIČENI MOČI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Vpisati numerični podatek kota (v stopinjah) širine glavnega snopa sevanja oddajne antene pri polovični moči (kota med točkama, kjer pade moč za 3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dB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) </w:t>
            </w: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(2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4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AZIMUT GLAVNEGA SNOPA ODDAJNE ANTENE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Vpisati numerični podatek o kotu sevanja glavnega snopa oddajne antene glede na sever v stopinjah 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(2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5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ELEVACIJSKI KOT GLAVNEGA SNOPA ODDAJNE ANTENE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Vpisati znak + (nad horizontom) ali – (pod horizontom), nato pa numerični podatek za elevacijski kot v stopinjah </w:t>
            </w: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(2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6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DOBITEK ANTENE (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dB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i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Vpisati numerični podatek dobitka antene v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dB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i</w:t>
            </w:r>
            <w:proofErr w:type="spellEnd"/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(2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7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RAZMERJE NAPREJ - NAZAJ (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dB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Vpisati numerični podatek razmerja naprej - nazaj v </w:t>
            </w:r>
            <w:proofErr w:type="spellStart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dB</w:t>
            </w:r>
            <w:proofErr w:type="spellEnd"/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 za usmerjene antene </w:t>
            </w: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(2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8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OBRATOVALNI ČAS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Vpisati po vrsti: čas dnevnega začetka, čas dnevnega zaključka uporabe frekvence, odstotek uporabe frekvence ter eno od naslednjih kod: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C – neprekinjena uporaba v navedenem časovnem obdobju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I - uporaba s prekinitvami, ki niso vnaprej določene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Na koncu vpisati kodo za uporabo: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A- vse leto</w:t>
            </w: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(2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9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NAJDALJŠI OBRATOVALNI ČAS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 xml:space="preserve">Vpisati maksimalni obratovalni čas </w:t>
            </w:r>
          </w:p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HX – s prekinitvijo, H24 – neprekinjeno</w:t>
            </w:r>
          </w:p>
        </w:tc>
      </w:tr>
      <w:tr w:rsidR="006E7465" w:rsidTr="00974DDE">
        <w:trPr>
          <w:trHeight w:val="420"/>
        </w:trPr>
        <w:tc>
          <w:tcPr>
            <w:tcW w:w="2769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(</w:t>
            </w:r>
            <w:r w:rsidR="007C7ABA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30</w:t>
            </w: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) PODPIS</w:t>
            </w:r>
          </w:p>
        </w:tc>
        <w:tc>
          <w:tcPr>
            <w:tcW w:w="6661" w:type="dxa"/>
          </w:tcPr>
          <w:p w:rsidR="006E7465" w:rsidRPr="006E7465" w:rsidRDefault="006E7465" w:rsidP="00974DDE">
            <w:pPr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</w:pPr>
            <w:r w:rsidRPr="006E7465">
              <w:rPr>
                <w:rFonts w:eastAsia="Times New Roman" w:cstheme="minorHAnsi"/>
                <w:kern w:val="0"/>
                <w:sz w:val="18"/>
                <w:szCs w:val="24"/>
                <w:lang w:eastAsia="sl-SI"/>
                <w14:ligatures w14:val="none"/>
              </w:rPr>
              <w:t>V kolikor se vloga posreduje elektronsko, jo je potrebno elektronsko podpisati s kvalificiranim digitalnim potrdilom.</w:t>
            </w:r>
          </w:p>
        </w:tc>
      </w:tr>
    </w:tbl>
    <w:p w:rsidR="006E7465" w:rsidRDefault="006E7465" w:rsidP="006E7465"/>
    <w:p w:rsidR="008518E9" w:rsidRPr="006E7465" w:rsidRDefault="008518E9" w:rsidP="006E7465"/>
    <w:sectPr w:rsidR="008518E9" w:rsidRPr="006E7465" w:rsidSect="00226E1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144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28DD" w:rsidRDefault="00E328DD" w:rsidP="00BB0BE0">
      <w:pPr>
        <w:spacing w:after="0" w:line="240" w:lineRule="auto"/>
      </w:pPr>
      <w:r>
        <w:separator/>
      </w:r>
    </w:p>
  </w:endnote>
  <w:endnote w:type="continuationSeparator" w:id="0">
    <w:p w:rsidR="00E328DD" w:rsidRDefault="00E328DD" w:rsidP="00BB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412" w:rsidRDefault="00A31412" w:rsidP="00A31412">
    <w:pPr>
      <w:pStyle w:val="Noga"/>
    </w:pPr>
  </w:p>
  <w:p w:rsidR="00BB0BE0" w:rsidRDefault="00BB0BE0" w:rsidP="00A3141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28DD" w:rsidRDefault="00E328DD" w:rsidP="00BB0BE0">
      <w:pPr>
        <w:spacing w:after="0" w:line="240" w:lineRule="auto"/>
      </w:pPr>
      <w:r>
        <w:separator/>
      </w:r>
    </w:p>
  </w:footnote>
  <w:footnote w:type="continuationSeparator" w:id="0">
    <w:p w:rsidR="00E328DD" w:rsidRDefault="00E328DD" w:rsidP="00BB0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523" w:rsidRDefault="00E328DD">
    <w:pPr>
      <w:pStyle w:val="Glava"/>
    </w:pPr>
    <w:r>
      <w:rPr>
        <w:noProof/>
      </w:rPr>
      <w:pict w14:anchorId="7EFF8C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08719" o:spid="_x0000_s2060" type="#_x0000_t75" style="position:absolute;margin-left:0;margin-top:0;width:595.7pt;height:842.4pt;z-index:-251657216;mso-position-horizontal:center;mso-position-horizontal-relative:margin;mso-position-vertical:center;mso-position-vertical-relative:margin" o:allowincell="f">
          <v:imagedata r:id="rId1" o:title="AKOS_Dopisni_list_Porocilo_razrez_word-04"/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BE0" w:rsidRDefault="00E328DD">
    <w:pPr>
      <w:pStyle w:val="Glava"/>
    </w:pPr>
    <w:r>
      <w:rPr>
        <w:noProof/>
      </w:rPr>
      <w:pict w14:anchorId="4BCB6B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08720" o:spid="_x0000_s2061" type="#_x0000_t75" style="position:absolute;margin-left:-72.2pt;margin-top:-96.45pt;width:595.7pt;height:842.4pt;z-index:-251656192;mso-position-horizontal-relative:margin;mso-position-vertical-relative:margin" o:allowincell="f">
          <v:imagedata r:id="rId1" o:title="AKOS_Dopisni_list_Porocilo_razrez_word-04"/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5489" w:rsidRDefault="00E328DD">
    <w:pPr>
      <w:pStyle w:val="Glava"/>
    </w:pPr>
    <w:r>
      <w:rPr>
        <w:noProof/>
      </w:rPr>
      <w:pict w14:anchorId="217379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08718" o:spid="_x0000_s2059" type="#_x0000_t75" style="position:absolute;margin-left:-72.2pt;margin-top:-96.45pt;width:595.7pt;height:842.4pt;z-index:-251658240;mso-position-horizontal-relative:margin;mso-position-vertical-relative:margin" o:allowincell="f">
          <v:imagedata r:id="rId1" o:title="AKOS_Dopisni_list_Porocilo_razrez_word-04"/>
          <w10:wrap anchorx="margin" anchory="page"/>
        </v:shape>
      </w:pict>
    </w:r>
  </w:p>
  <w:p w:rsidR="00245489" w:rsidRDefault="0024548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12027"/>
    <w:multiLevelType w:val="multilevel"/>
    <w:tmpl w:val="689A5DBE"/>
    <w:styleLink w:val="BulletList01"/>
    <w:lvl w:ilvl="0">
      <w:start w:val="1"/>
      <w:numFmt w:val="bullet"/>
      <w:pStyle w:val="Oznaenseznam"/>
      <w:lvlText w:val="—"/>
      <w:lvlJc w:val="left"/>
      <w:pPr>
        <w:tabs>
          <w:tab w:val="num" w:pos="425"/>
        </w:tabs>
        <w:ind w:left="425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pStyle w:val="Oznaenseznam2"/>
      <w:lvlText w:val="—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pStyle w:val="Oznaenseznam3"/>
      <w:lvlText w:val="—"/>
      <w:lvlJc w:val="left"/>
      <w:pPr>
        <w:tabs>
          <w:tab w:val="num" w:pos="993"/>
        </w:tabs>
        <w:ind w:left="993" w:hanging="283"/>
      </w:pPr>
      <w:rPr>
        <w:rFonts w:ascii="Times New Roman" w:hAnsi="Times New Roman" w:cs="Times New Roman" w:hint="default"/>
      </w:rPr>
    </w:lvl>
    <w:lvl w:ilvl="3">
      <w:start w:val="1"/>
      <w:numFmt w:val="bullet"/>
      <w:pStyle w:val="Oznaenseznam4"/>
      <w:lvlText w:val="—"/>
      <w:lvlJc w:val="left"/>
      <w:pPr>
        <w:tabs>
          <w:tab w:val="num" w:pos="1277"/>
        </w:tabs>
        <w:ind w:left="1277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pStyle w:val="Oznaenseznam5"/>
      <w:lvlText w:val="—"/>
      <w:lvlJc w:val="left"/>
      <w:pPr>
        <w:tabs>
          <w:tab w:val="num" w:pos="1561"/>
        </w:tabs>
        <w:ind w:left="1561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1845"/>
        </w:tabs>
        <w:ind w:left="1845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—"/>
      <w:lvlJc w:val="left"/>
      <w:pPr>
        <w:tabs>
          <w:tab w:val="num" w:pos="2129"/>
        </w:tabs>
        <w:ind w:left="2129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—"/>
      <w:lvlJc w:val="left"/>
      <w:pPr>
        <w:tabs>
          <w:tab w:val="num" w:pos="2413"/>
        </w:tabs>
        <w:ind w:left="2413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—"/>
      <w:lvlJc w:val="left"/>
      <w:pPr>
        <w:tabs>
          <w:tab w:val="num" w:pos="2697"/>
        </w:tabs>
        <w:ind w:left="2697" w:hanging="283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B2236F8"/>
    <w:multiLevelType w:val="multilevel"/>
    <w:tmpl w:val="04E40222"/>
    <w:lvl w:ilvl="0">
      <w:start w:val="1"/>
      <w:numFmt w:val="bullet"/>
      <w:lvlText w:val="—"/>
      <w:lvlJc w:val="left"/>
      <w:pPr>
        <w:tabs>
          <w:tab w:val="num" w:pos="425"/>
        </w:tabs>
        <w:ind w:left="425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—"/>
      <w:lvlJc w:val="left"/>
      <w:pPr>
        <w:tabs>
          <w:tab w:val="num" w:pos="993"/>
        </w:tabs>
        <w:ind w:left="993" w:hanging="283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—"/>
      <w:lvlJc w:val="left"/>
      <w:pPr>
        <w:tabs>
          <w:tab w:val="num" w:pos="1277"/>
        </w:tabs>
        <w:ind w:left="1277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—"/>
      <w:lvlJc w:val="left"/>
      <w:pPr>
        <w:tabs>
          <w:tab w:val="num" w:pos="1561"/>
        </w:tabs>
        <w:ind w:left="1561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1845"/>
        </w:tabs>
        <w:ind w:left="1845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—"/>
      <w:lvlJc w:val="left"/>
      <w:pPr>
        <w:tabs>
          <w:tab w:val="num" w:pos="2129"/>
        </w:tabs>
        <w:ind w:left="2129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—"/>
      <w:lvlJc w:val="left"/>
      <w:pPr>
        <w:tabs>
          <w:tab w:val="num" w:pos="2413"/>
        </w:tabs>
        <w:ind w:left="2413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—"/>
      <w:lvlJc w:val="left"/>
      <w:pPr>
        <w:tabs>
          <w:tab w:val="num" w:pos="2697"/>
        </w:tabs>
        <w:ind w:left="2697" w:hanging="283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9D77B9E"/>
    <w:multiLevelType w:val="multilevel"/>
    <w:tmpl w:val="410A931A"/>
    <w:styleLink w:val="NumberedList01"/>
    <w:lvl w:ilvl="0">
      <w:start w:val="1"/>
      <w:numFmt w:val="decimal"/>
      <w:pStyle w:val="Otevilenseznam"/>
      <w:lvlText w:val="%1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1">
      <w:start w:val="1"/>
      <w:numFmt w:val="decimal"/>
      <w:pStyle w:val="Otevilenseznam2"/>
      <w:lvlText w:val="%2."/>
      <w:lvlJc w:val="left"/>
      <w:pPr>
        <w:tabs>
          <w:tab w:val="num" w:pos="709"/>
        </w:tabs>
        <w:ind w:left="709" w:hanging="283"/>
      </w:pPr>
      <w:rPr>
        <w:rFonts w:hint="default"/>
      </w:rPr>
    </w:lvl>
    <w:lvl w:ilvl="2">
      <w:start w:val="1"/>
      <w:numFmt w:val="decimal"/>
      <w:pStyle w:val="Otevilenseznam3"/>
      <w:lvlText w:val="%3."/>
      <w:lvlJc w:val="left"/>
      <w:pPr>
        <w:tabs>
          <w:tab w:val="num" w:pos="993"/>
        </w:tabs>
        <w:ind w:left="993" w:hanging="283"/>
      </w:pPr>
      <w:rPr>
        <w:rFonts w:hint="default"/>
      </w:rPr>
    </w:lvl>
    <w:lvl w:ilvl="3">
      <w:start w:val="1"/>
      <w:numFmt w:val="decimal"/>
      <w:pStyle w:val="Otevilenseznam4"/>
      <w:lvlText w:val="%4."/>
      <w:lvlJc w:val="left"/>
      <w:pPr>
        <w:tabs>
          <w:tab w:val="num" w:pos="1277"/>
        </w:tabs>
        <w:ind w:left="1277" w:hanging="283"/>
      </w:pPr>
      <w:rPr>
        <w:rFonts w:hint="default"/>
      </w:rPr>
    </w:lvl>
    <w:lvl w:ilvl="4">
      <w:start w:val="1"/>
      <w:numFmt w:val="decimal"/>
      <w:pStyle w:val="Otevilenseznam5"/>
      <w:lvlText w:val="%5."/>
      <w:lvlJc w:val="left"/>
      <w:pPr>
        <w:tabs>
          <w:tab w:val="num" w:pos="1561"/>
        </w:tabs>
        <w:ind w:left="156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45"/>
        </w:tabs>
        <w:ind w:left="1845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9"/>
        </w:tabs>
        <w:ind w:left="2129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13"/>
        </w:tabs>
        <w:ind w:left="2413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97"/>
        </w:tabs>
        <w:ind w:left="2697" w:hanging="283"/>
      </w:pPr>
      <w:rPr>
        <w:rFonts w:hint="default"/>
      </w:rPr>
    </w:lvl>
  </w:abstractNum>
  <w:abstractNum w:abstractNumId="3" w15:restartNumberingAfterBreak="0">
    <w:nsid w:val="7D684C97"/>
    <w:multiLevelType w:val="multilevel"/>
    <w:tmpl w:val="000AF6F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283"/>
      </w:p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283"/>
      </w:pPr>
    </w:lvl>
    <w:lvl w:ilvl="2">
      <w:start w:val="1"/>
      <w:numFmt w:val="decimal"/>
      <w:lvlText w:val="%3."/>
      <w:lvlJc w:val="left"/>
      <w:pPr>
        <w:tabs>
          <w:tab w:val="num" w:pos="993"/>
        </w:tabs>
        <w:ind w:left="993" w:hanging="283"/>
      </w:pPr>
    </w:lvl>
    <w:lvl w:ilvl="3">
      <w:start w:val="1"/>
      <w:numFmt w:val="decimal"/>
      <w:lvlText w:val="%4."/>
      <w:lvlJc w:val="left"/>
      <w:pPr>
        <w:tabs>
          <w:tab w:val="num" w:pos="1277"/>
        </w:tabs>
        <w:ind w:left="1277" w:hanging="283"/>
      </w:pPr>
    </w:lvl>
    <w:lvl w:ilvl="4">
      <w:start w:val="1"/>
      <w:numFmt w:val="decimal"/>
      <w:lvlText w:val="%5."/>
      <w:lvlJc w:val="left"/>
      <w:pPr>
        <w:tabs>
          <w:tab w:val="num" w:pos="1561"/>
        </w:tabs>
        <w:ind w:left="1561" w:hanging="283"/>
      </w:pPr>
    </w:lvl>
    <w:lvl w:ilvl="5">
      <w:start w:val="1"/>
      <w:numFmt w:val="lowerRoman"/>
      <w:lvlText w:val="(%6)"/>
      <w:lvlJc w:val="left"/>
      <w:pPr>
        <w:tabs>
          <w:tab w:val="num" w:pos="1845"/>
        </w:tabs>
        <w:ind w:left="1845" w:hanging="283"/>
      </w:pPr>
    </w:lvl>
    <w:lvl w:ilvl="6">
      <w:start w:val="1"/>
      <w:numFmt w:val="decimal"/>
      <w:lvlText w:val="%7."/>
      <w:lvlJc w:val="left"/>
      <w:pPr>
        <w:tabs>
          <w:tab w:val="num" w:pos="2129"/>
        </w:tabs>
        <w:ind w:left="2129" w:hanging="283"/>
      </w:pPr>
    </w:lvl>
    <w:lvl w:ilvl="7">
      <w:start w:val="1"/>
      <w:numFmt w:val="lowerLetter"/>
      <w:lvlText w:val="%8."/>
      <w:lvlJc w:val="left"/>
      <w:pPr>
        <w:tabs>
          <w:tab w:val="num" w:pos="2413"/>
        </w:tabs>
        <w:ind w:left="2413" w:hanging="283"/>
      </w:pPr>
    </w:lvl>
    <w:lvl w:ilvl="8">
      <w:start w:val="1"/>
      <w:numFmt w:val="lowerRoman"/>
      <w:lvlText w:val="%9."/>
      <w:lvlJc w:val="left"/>
      <w:pPr>
        <w:tabs>
          <w:tab w:val="num" w:pos="2697"/>
        </w:tabs>
        <w:ind w:left="2697" w:hanging="283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74"/>
    <w:rsid w:val="00010A75"/>
    <w:rsid w:val="00037668"/>
    <w:rsid w:val="00063278"/>
    <w:rsid w:val="00065C20"/>
    <w:rsid w:val="00071317"/>
    <w:rsid w:val="00092DD7"/>
    <w:rsid w:val="000E1FB8"/>
    <w:rsid w:val="00110168"/>
    <w:rsid w:val="00145CEC"/>
    <w:rsid w:val="00154821"/>
    <w:rsid w:val="0017654B"/>
    <w:rsid w:val="001902BF"/>
    <w:rsid w:val="001C226E"/>
    <w:rsid w:val="001D2137"/>
    <w:rsid w:val="00226E14"/>
    <w:rsid w:val="00245489"/>
    <w:rsid w:val="00245CF2"/>
    <w:rsid w:val="0025109A"/>
    <w:rsid w:val="002D1860"/>
    <w:rsid w:val="002F19F9"/>
    <w:rsid w:val="0032117D"/>
    <w:rsid w:val="00321716"/>
    <w:rsid w:val="0032565A"/>
    <w:rsid w:val="00342611"/>
    <w:rsid w:val="003703C0"/>
    <w:rsid w:val="00382D5E"/>
    <w:rsid w:val="00385AC6"/>
    <w:rsid w:val="00387F9C"/>
    <w:rsid w:val="003925F6"/>
    <w:rsid w:val="00436832"/>
    <w:rsid w:val="00473514"/>
    <w:rsid w:val="004855D0"/>
    <w:rsid w:val="00497591"/>
    <w:rsid w:val="004B5E63"/>
    <w:rsid w:val="004C2F59"/>
    <w:rsid w:val="004F4EB2"/>
    <w:rsid w:val="0053024F"/>
    <w:rsid w:val="00594DED"/>
    <w:rsid w:val="006041EF"/>
    <w:rsid w:val="00611633"/>
    <w:rsid w:val="006134A0"/>
    <w:rsid w:val="006653FC"/>
    <w:rsid w:val="006753ED"/>
    <w:rsid w:val="00675436"/>
    <w:rsid w:val="00682C61"/>
    <w:rsid w:val="006B4B9C"/>
    <w:rsid w:val="006D1966"/>
    <w:rsid w:val="006E7465"/>
    <w:rsid w:val="007902E9"/>
    <w:rsid w:val="007B2B47"/>
    <w:rsid w:val="007B600C"/>
    <w:rsid w:val="007C7ABA"/>
    <w:rsid w:val="007D57B9"/>
    <w:rsid w:val="007E1BBB"/>
    <w:rsid w:val="00827F83"/>
    <w:rsid w:val="00836A6D"/>
    <w:rsid w:val="0084406B"/>
    <w:rsid w:val="008518E9"/>
    <w:rsid w:val="008E47B9"/>
    <w:rsid w:val="009555F7"/>
    <w:rsid w:val="00996085"/>
    <w:rsid w:val="009A3ADD"/>
    <w:rsid w:val="009C21CB"/>
    <w:rsid w:val="009E1C52"/>
    <w:rsid w:val="00A12574"/>
    <w:rsid w:val="00A31412"/>
    <w:rsid w:val="00A31B21"/>
    <w:rsid w:val="00A337DF"/>
    <w:rsid w:val="00A34523"/>
    <w:rsid w:val="00A71611"/>
    <w:rsid w:val="00A7306E"/>
    <w:rsid w:val="00A73F06"/>
    <w:rsid w:val="00AC425E"/>
    <w:rsid w:val="00AC5045"/>
    <w:rsid w:val="00B56445"/>
    <w:rsid w:val="00BB0BE0"/>
    <w:rsid w:val="00BE5418"/>
    <w:rsid w:val="00C33B74"/>
    <w:rsid w:val="00C6194C"/>
    <w:rsid w:val="00D34DEC"/>
    <w:rsid w:val="00DE44A2"/>
    <w:rsid w:val="00DF6D27"/>
    <w:rsid w:val="00E25BFF"/>
    <w:rsid w:val="00E328DD"/>
    <w:rsid w:val="00E46F15"/>
    <w:rsid w:val="00EA1786"/>
    <w:rsid w:val="00F00082"/>
    <w:rsid w:val="00F67B13"/>
    <w:rsid w:val="00F8389B"/>
    <w:rsid w:val="00F94F82"/>
    <w:rsid w:val="00FA6221"/>
    <w:rsid w:val="00FB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  <w15:chartTrackingRefBased/>
  <w15:docId w15:val="{BCD17F46-3FC4-443D-8C5E-083301E4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B4B9C"/>
    <w:rPr>
      <w:sz w:val="20"/>
    </w:rPr>
  </w:style>
  <w:style w:type="paragraph" w:styleId="Naslov1">
    <w:name w:val="heading 1"/>
    <w:basedOn w:val="Navaden"/>
    <w:next w:val="Navaden"/>
    <w:link w:val="Naslov1Znak"/>
    <w:uiPriority w:val="9"/>
    <w:rsid w:val="00BB0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rsid w:val="00010A75"/>
    <w:pPr>
      <w:keepNext/>
      <w:keepLines/>
      <w:spacing w:before="160" w:after="80"/>
      <w:outlineLvl w:val="1"/>
    </w:pPr>
    <w:rPr>
      <w:rFonts w:eastAsiaTheme="majorEastAsia" w:cstheme="majorBidi"/>
      <w:color w:val="2F5496" w:themeColor="accent1" w:themeShade="BF"/>
      <w:sz w:val="24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rsid w:val="00BB0B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B0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B0B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B0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B0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B0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B0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B0B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010A75"/>
    <w:rPr>
      <w:rFonts w:eastAsiaTheme="majorEastAsia" w:cstheme="majorBidi"/>
      <w:color w:val="2F5496" w:themeColor="accent1" w:themeShade="BF"/>
      <w:sz w:val="24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B0B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B0BE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B0BE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B0BE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B0BE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B0BE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B0BE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rsid w:val="00BB0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B0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rsid w:val="00BB0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B0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rsid w:val="00BB0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B0BE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rsid w:val="00BB0BE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B0BE0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rsid w:val="00BB0B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B0BE0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rsid w:val="00BB0BE0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BB0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qFormat/>
    <w:rsid w:val="00BB0BE0"/>
  </w:style>
  <w:style w:type="paragraph" w:styleId="Noga">
    <w:name w:val="footer"/>
    <w:basedOn w:val="Navaden"/>
    <w:link w:val="NogaZnak"/>
    <w:uiPriority w:val="99"/>
    <w:unhideWhenUsed/>
    <w:rsid w:val="00BB0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B0BE0"/>
  </w:style>
  <w:style w:type="paragraph" w:customStyle="1" w:styleId="Naslov1AKOS">
    <w:name w:val="Naslov 1 AKOS"/>
    <w:basedOn w:val="Naslov1"/>
    <w:link w:val="Naslov1AKOSZnak"/>
    <w:qFormat/>
    <w:rsid w:val="006134A0"/>
    <w:pPr>
      <w:spacing w:line="240" w:lineRule="auto"/>
      <w:ind w:left="-567" w:right="-613"/>
    </w:pPr>
    <w:rPr>
      <w:b/>
      <w:bCs/>
      <w:noProof/>
      <w:color w:val="1F497D"/>
      <w:sz w:val="28"/>
      <w:szCs w:val="28"/>
    </w:rPr>
  </w:style>
  <w:style w:type="character" w:customStyle="1" w:styleId="Naslov1AKOSZnak">
    <w:name w:val="Naslov 1 AKOS Znak"/>
    <w:basedOn w:val="Privzetapisavaodstavka"/>
    <w:link w:val="Naslov1AKOS"/>
    <w:qFormat/>
    <w:rsid w:val="006134A0"/>
    <w:rPr>
      <w:b/>
      <w:bCs/>
      <w:noProof/>
      <w:color w:val="1F497D"/>
      <w:sz w:val="28"/>
      <w:szCs w:val="28"/>
    </w:rPr>
  </w:style>
  <w:style w:type="character" w:styleId="Poudarek">
    <w:name w:val="Emphasis"/>
    <w:basedOn w:val="Privzetapisavaodstavka"/>
    <w:uiPriority w:val="20"/>
    <w:qFormat/>
    <w:rsid w:val="00010A75"/>
    <w:rPr>
      <w:i/>
      <w:iCs/>
    </w:rPr>
  </w:style>
  <w:style w:type="paragraph" w:customStyle="1" w:styleId="Naslov2AKOS">
    <w:name w:val="Naslov 2 AKOS"/>
    <w:basedOn w:val="Naslov1AKOS"/>
    <w:link w:val="Naslov2AKOSZnak"/>
    <w:qFormat/>
    <w:rsid w:val="00010A75"/>
    <w:pPr>
      <w:outlineLvl w:val="1"/>
    </w:pPr>
    <w:rPr>
      <w:sz w:val="24"/>
      <w:szCs w:val="24"/>
    </w:rPr>
  </w:style>
  <w:style w:type="character" w:customStyle="1" w:styleId="Naslov2AKOSZnak">
    <w:name w:val="Naslov 2 AKOS Znak"/>
    <w:basedOn w:val="Naslov1AKOSZnak"/>
    <w:link w:val="Naslov2AKOS"/>
    <w:qFormat/>
    <w:rsid w:val="00010A75"/>
    <w:rPr>
      <w:b/>
      <w:bCs/>
      <w:noProof/>
      <w:color w:val="1F497D"/>
      <w:sz w:val="24"/>
      <w:szCs w:val="24"/>
    </w:rPr>
  </w:style>
  <w:style w:type="paragraph" w:customStyle="1" w:styleId="Naslov3AKOS">
    <w:name w:val="Naslov 3 AKOS"/>
    <w:basedOn w:val="Naslov2AKOS"/>
    <w:link w:val="Naslov3AKOSZnak"/>
    <w:qFormat/>
    <w:rsid w:val="00110168"/>
    <w:pPr>
      <w:outlineLvl w:val="2"/>
    </w:pPr>
    <w:rPr>
      <w:bCs w:val="0"/>
      <w:sz w:val="22"/>
    </w:rPr>
  </w:style>
  <w:style w:type="character" w:customStyle="1" w:styleId="Naslov3AKOSZnak">
    <w:name w:val="Naslov 3 AKOS Znak"/>
    <w:basedOn w:val="Privzetapisavaodstavka"/>
    <w:link w:val="Naslov3AKOS"/>
    <w:rsid w:val="00110168"/>
    <w:rPr>
      <w:b/>
      <w:noProof/>
      <w:color w:val="1F497D"/>
      <w:szCs w:val="24"/>
    </w:rPr>
  </w:style>
  <w:style w:type="character" w:styleId="Neenpoudarek">
    <w:name w:val="Subtle Emphasis"/>
    <w:basedOn w:val="Privzetapisavaodstavka"/>
    <w:uiPriority w:val="19"/>
    <w:qFormat/>
    <w:rsid w:val="00010A75"/>
    <w:rPr>
      <w:i/>
      <w:iCs/>
      <w:color w:val="404040" w:themeColor="text1" w:themeTint="BF"/>
    </w:rPr>
  </w:style>
  <w:style w:type="character" w:styleId="Krepko">
    <w:name w:val="Strong"/>
    <w:basedOn w:val="Privzetapisavaodstavka"/>
    <w:uiPriority w:val="22"/>
    <w:qFormat/>
    <w:rsid w:val="00010A75"/>
    <w:rPr>
      <w:b/>
      <w:bCs/>
    </w:rPr>
  </w:style>
  <w:style w:type="paragraph" w:styleId="Telobesedila">
    <w:name w:val="Body Text"/>
    <w:basedOn w:val="Navaden"/>
    <w:link w:val="TelobesedilaZnak"/>
    <w:qFormat/>
    <w:rsid w:val="006041EF"/>
    <w:pPr>
      <w:spacing w:before="120" w:after="120" w:line="240" w:lineRule="auto"/>
      <w:jc w:val="both"/>
    </w:pPr>
    <w:rPr>
      <w:rFonts w:eastAsia="Times New Roman" w:cs="Times New Roman"/>
      <w:kern w:val="0"/>
      <w:szCs w:val="20"/>
      <w:lang w:eastAsia="sl-SI"/>
      <w14:ligatures w14:val="none"/>
    </w:rPr>
  </w:style>
  <w:style w:type="character" w:customStyle="1" w:styleId="TelobesedilaZnak">
    <w:name w:val="Telo besedila Znak"/>
    <w:basedOn w:val="Privzetapisavaodstavka"/>
    <w:link w:val="Telobesedila"/>
    <w:rsid w:val="006041EF"/>
    <w:rPr>
      <w:rFonts w:eastAsia="Times New Roman" w:cs="Times New Roman"/>
      <w:kern w:val="0"/>
      <w:sz w:val="20"/>
      <w:szCs w:val="20"/>
      <w:lang w:eastAsia="sl-SI"/>
      <w14:ligatures w14:val="none"/>
    </w:rPr>
  </w:style>
  <w:style w:type="paragraph" w:styleId="Otevilenseznam">
    <w:name w:val="List Number"/>
    <w:basedOn w:val="Navaden"/>
    <w:qFormat/>
    <w:rsid w:val="006041EF"/>
    <w:pPr>
      <w:numPr>
        <w:numId w:val="1"/>
      </w:numPr>
      <w:tabs>
        <w:tab w:val="clear" w:pos="425"/>
      </w:tabs>
      <w:spacing w:before="60" w:after="60" w:line="240" w:lineRule="auto"/>
      <w:ind w:left="397" w:hanging="284"/>
    </w:pPr>
    <w:rPr>
      <w:rFonts w:ascii="Calibri" w:eastAsia="Times New Roman" w:hAnsi="Calibri" w:cs="Times New Roman"/>
      <w:kern w:val="0"/>
      <w:szCs w:val="20"/>
      <w:lang w:eastAsia="sl-SI"/>
      <w14:ligatures w14:val="none"/>
    </w:rPr>
  </w:style>
  <w:style w:type="paragraph" w:styleId="Otevilenseznam2">
    <w:name w:val="List Number 2"/>
    <w:basedOn w:val="Otevilenseznam"/>
    <w:qFormat/>
    <w:rsid w:val="006041EF"/>
    <w:pPr>
      <w:numPr>
        <w:ilvl w:val="1"/>
      </w:numPr>
      <w:tabs>
        <w:tab w:val="clear" w:pos="709"/>
      </w:tabs>
      <w:ind w:left="624" w:hanging="284"/>
    </w:pPr>
  </w:style>
  <w:style w:type="paragraph" w:styleId="Otevilenseznam3">
    <w:name w:val="List Number 3"/>
    <w:basedOn w:val="Otevilenseznam"/>
    <w:qFormat/>
    <w:rsid w:val="006041EF"/>
    <w:pPr>
      <w:numPr>
        <w:ilvl w:val="2"/>
      </w:numPr>
      <w:tabs>
        <w:tab w:val="clear" w:pos="993"/>
      </w:tabs>
    </w:pPr>
  </w:style>
  <w:style w:type="paragraph" w:styleId="Otevilenseznam5">
    <w:name w:val="List Number 5"/>
    <w:basedOn w:val="Otevilenseznam"/>
    <w:rsid w:val="006041EF"/>
    <w:pPr>
      <w:numPr>
        <w:ilvl w:val="4"/>
      </w:numPr>
      <w:tabs>
        <w:tab w:val="clear" w:pos="1561"/>
      </w:tabs>
    </w:pPr>
  </w:style>
  <w:style w:type="paragraph" w:styleId="Otevilenseznam4">
    <w:name w:val="List Number 4"/>
    <w:basedOn w:val="Otevilenseznam"/>
    <w:rsid w:val="006041EF"/>
    <w:pPr>
      <w:numPr>
        <w:ilvl w:val="3"/>
      </w:numPr>
      <w:tabs>
        <w:tab w:val="clear" w:pos="1277"/>
      </w:tabs>
    </w:pPr>
  </w:style>
  <w:style w:type="numbering" w:customStyle="1" w:styleId="NumberedList01">
    <w:name w:val="Numbered List 01"/>
    <w:rsid w:val="006041EF"/>
    <w:pPr>
      <w:numPr>
        <w:numId w:val="1"/>
      </w:numPr>
    </w:pPr>
  </w:style>
  <w:style w:type="paragraph" w:styleId="Oznaenseznam">
    <w:name w:val="List Bullet"/>
    <w:basedOn w:val="Navaden"/>
    <w:qFormat/>
    <w:rsid w:val="006041EF"/>
    <w:pPr>
      <w:numPr>
        <w:numId w:val="2"/>
      </w:numPr>
      <w:tabs>
        <w:tab w:val="clear" w:pos="425"/>
      </w:tabs>
      <w:spacing w:before="60" w:after="60" w:line="240" w:lineRule="auto"/>
      <w:ind w:left="0" w:firstLine="0"/>
      <w:contextualSpacing/>
    </w:pPr>
    <w:rPr>
      <w:rFonts w:ascii="Calibri" w:eastAsia="Times New Roman" w:hAnsi="Calibri" w:cs="Times New Roman"/>
      <w:kern w:val="0"/>
      <w:szCs w:val="20"/>
      <w:lang w:eastAsia="sl-SI"/>
      <w14:ligatures w14:val="none"/>
    </w:rPr>
  </w:style>
  <w:style w:type="paragraph" w:styleId="Oznaenseznam2">
    <w:name w:val="List Bullet 2"/>
    <w:basedOn w:val="Oznaenseznam"/>
    <w:qFormat/>
    <w:rsid w:val="006041EF"/>
    <w:pPr>
      <w:numPr>
        <w:ilvl w:val="1"/>
      </w:numPr>
      <w:tabs>
        <w:tab w:val="clear" w:pos="709"/>
      </w:tabs>
      <w:ind w:left="0" w:firstLine="0"/>
    </w:pPr>
  </w:style>
  <w:style w:type="paragraph" w:styleId="Oznaenseznam3">
    <w:name w:val="List Bullet 3"/>
    <w:basedOn w:val="Oznaenseznam"/>
    <w:rsid w:val="006041EF"/>
    <w:pPr>
      <w:numPr>
        <w:ilvl w:val="2"/>
      </w:numPr>
      <w:tabs>
        <w:tab w:val="clear" w:pos="993"/>
      </w:tabs>
      <w:ind w:left="0" w:firstLine="0"/>
    </w:pPr>
  </w:style>
  <w:style w:type="paragraph" w:styleId="Oznaenseznam4">
    <w:name w:val="List Bullet 4"/>
    <w:basedOn w:val="Oznaenseznam"/>
    <w:rsid w:val="006041EF"/>
    <w:pPr>
      <w:numPr>
        <w:ilvl w:val="3"/>
      </w:numPr>
      <w:tabs>
        <w:tab w:val="clear" w:pos="1277"/>
      </w:tabs>
      <w:ind w:left="0" w:firstLine="0"/>
    </w:pPr>
  </w:style>
  <w:style w:type="paragraph" w:styleId="Oznaenseznam5">
    <w:name w:val="List Bullet 5"/>
    <w:basedOn w:val="Oznaenseznam"/>
    <w:rsid w:val="006041EF"/>
    <w:pPr>
      <w:numPr>
        <w:ilvl w:val="4"/>
      </w:numPr>
      <w:tabs>
        <w:tab w:val="clear" w:pos="1561"/>
      </w:tabs>
      <w:ind w:left="0" w:firstLine="0"/>
    </w:pPr>
  </w:style>
  <w:style w:type="numbering" w:customStyle="1" w:styleId="BulletList01">
    <w:name w:val="Bullet List 01"/>
    <w:uiPriority w:val="99"/>
    <w:rsid w:val="006041EF"/>
    <w:pPr>
      <w:numPr>
        <w:numId w:val="2"/>
      </w:numPr>
    </w:pPr>
  </w:style>
  <w:style w:type="character" w:styleId="Sprotnaopomba-sklic">
    <w:name w:val="footnote reference"/>
    <w:basedOn w:val="Privzetapisavaodstavka"/>
    <w:rsid w:val="006041EF"/>
    <w:rPr>
      <w:vertAlign w:val="superscript"/>
    </w:rPr>
  </w:style>
  <w:style w:type="paragraph" w:customStyle="1" w:styleId="Sprotnaopomba">
    <w:name w:val="Sprotna opomba"/>
    <w:basedOn w:val="Navaden"/>
    <w:next w:val="Sprotnaopomba-besedilo"/>
    <w:link w:val="SprotnaopombaZnak"/>
    <w:rsid w:val="009555F7"/>
    <w:pPr>
      <w:tabs>
        <w:tab w:val="left" w:pos="567"/>
      </w:tabs>
      <w:ind w:left="-567" w:right="-613"/>
    </w:pPr>
    <w:rPr>
      <w:rFonts w:cstheme="minorHAnsi"/>
      <w:sz w:val="16"/>
    </w:rPr>
  </w:style>
  <w:style w:type="paragraph" w:styleId="Sprotnaopomba-besedilo">
    <w:name w:val="footnote text"/>
    <w:basedOn w:val="Navaden"/>
    <w:link w:val="Sprotnaopomba-besediloZnak"/>
    <w:uiPriority w:val="99"/>
    <w:unhideWhenUsed/>
    <w:qFormat/>
    <w:rsid w:val="006753ED"/>
    <w:pPr>
      <w:tabs>
        <w:tab w:val="left" w:pos="425"/>
      </w:tabs>
      <w:spacing w:after="0" w:line="240" w:lineRule="auto"/>
      <w:ind w:left="567" w:hanging="567"/>
    </w:pPr>
    <w:rPr>
      <w:rFonts w:ascii="Calibri" w:hAnsi="Calibri"/>
      <w:sz w:val="16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6753ED"/>
    <w:rPr>
      <w:rFonts w:ascii="Calibri" w:hAnsi="Calibri"/>
      <w:sz w:val="16"/>
      <w:szCs w:val="20"/>
    </w:rPr>
  </w:style>
  <w:style w:type="character" w:customStyle="1" w:styleId="SprotnaopombaZnak">
    <w:name w:val="Sprotna opomba Znak"/>
    <w:basedOn w:val="Privzetapisavaodstavka"/>
    <w:link w:val="Sprotnaopomba"/>
    <w:rsid w:val="009555F7"/>
    <w:rPr>
      <w:rFonts w:cstheme="minorHAnsi"/>
      <w:sz w:val="16"/>
    </w:rPr>
  </w:style>
  <w:style w:type="paragraph" w:styleId="NaslovTOC">
    <w:name w:val="TOC Heading"/>
    <w:basedOn w:val="Naslov1"/>
    <w:next w:val="Navaden"/>
    <w:uiPriority w:val="39"/>
    <w:unhideWhenUsed/>
    <w:qFormat/>
    <w:rsid w:val="00226E14"/>
    <w:pPr>
      <w:spacing w:before="240" w:after="0"/>
      <w:outlineLvl w:val="9"/>
    </w:pPr>
    <w:rPr>
      <w:kern w:val="0"/>
      <w:sz w:val="32"/>
      <w:szCs w:val="32"/>
      <w:lang w:eastAsia="sl-SI"/>
      <w14:ligatures w14:val="none"/>
    </w:rPr>
  </w:style>
  <w:style w:type="paragraph" w:styleId="Kazalovsebine1">
    <w:name w:val="toc 1"/>
    <w:basedOn w:val="Navaden"/>
    <w:next w:val="Navaden"/>
    <w:autoRedefine/>
    <w:uiPriority w:val="39"/>
    <w:unhideWhenUsed/>
    <w:rsid w:val="00226E14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226E14"/>
    <w:pPr>
      <w:spacing w:after="100"/>
      <w:ind w:left="200"/>
    </w:pPr>
  </w:style>
  <w:style w:type="paragraph" w:styleId="Kazalovsebine3">
    <w:name w:val="toc 3"/>
    <w:basedOn w:val="Navaden"/>
    <w:next w:val="Navaden"/>
    <w:autoRedefine/>
    <w:uiPriority w:val="39"/>
    <w:unhideWhenUsed/>
    <w:rsid w:val="00226E14"/>
    <w:pPr>
      <w:spacing w:after="100"/>
      <w:ind w:left="400"/>
    </w:pPr>
  </w:style>
  <w:style w:type="character" w:styleId="Hiperpovezava">
    <w:name w:val="Hyperlink"/>
    <w:basedOn w:val="Privzetapisavaodstavka"/>
    <w:uiPriority w:val="99"/>
    <w:unhideWhenUsed/>
    <w:rsid w:val="00226E14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6E746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CGP%20-%20PREDLOGE\MS_Office_AKOS-2026_dalje\ZA%20SPLETNO%20STRAN\Prazen%20list%20logo%20grafik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6982C66-3D9F-4933-A847-EEA9A8965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Prazen list logo grafika</Template>
  <TotalTime>0</TotalTime>
  <Pages>3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ZA DODELITEV RADIJSKE FREKVENCE</vt:lpstr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DODELITEV RADIJSKE FREKVENCE</dc:title>
  <dc:subject/>
  <dc:creator>Aleš Rozman</dc:creator>
  <cp:keywords/>
  <dc:description/>
  <cp:lastModifiedBy>Lidija Posavac</cp:lastModifiedBy>
  <cp:revision>2</cp:revision>
  <cp:lastPrinted>2025-10-07T07:51:00Z</cp:lastPrinted>
  <dcterms:created xsi:type="dcterms:W3CDTF">2026-08-17T12:09:00Z</dcterms:created>
  <dcterms:modified xsi:type="dcterms:W3CDTF">2026-08-17T12:09:00Z</dcterms:modified>
</cp:coreProperties>
</file>