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9E3" w:rsidRDefault="004429E3">
      <w:bookmarkStart w:id="0" w:name="_GoBack"/>
      <w:bookmarkEnd w:id="0"/>
    </w:p>
    <w:p w:rsidR="004429E3" w:rsidRDefault="004429E3"/>
    <w:p w:rsidR="004429E3" w:rsidRDefault="004429E3"/>
    <w:p w:rsidR="004429E3" w:rsidRDefault="004429E3"/>
    <w:p w:rsidR="001D6DA3" w:rsidRPr="009A7939" w:rsidRDefault="001D6DA3" w:rsidP="001D6DA3">
      <w:pPr>
        <w:pStyle w:val="Telobesedila"/>
        <w:spacing w:after="0"/>
      </w:pPr>
      <w:r w:rsidRPr="009A7939">
        <w:t>Št. zadeve: 38144-8/2021/1</w:t>
      </w:r>
    </w:p>
    <w:p w:rsidR="001D6DA3" w:rsidRPr="00714BDF" w:rsidRDefault="001D6DA3" w:rsidP="001D6DA3">
      <w:pPr>
        <w:pStyle w:val="Telobesedila"/>
      </w:pPr>
      <w:r w:rsidRPr="009A7939">
        <w:t>Datum: 30. 9. 2021</w:t>
      </w:r>
    </w:p>
    <w:p w:rsidR="004429E3" w:rsidRDefault="004429E3"/>
    <w:p w:rsidR="004429E3" w:rsidRDefault="004429E3"/>
    <w:p w:rsidR="004429E3" w:rsidRDefault="004429E3"/>
    <w:p w:rsidR="004429E3" w:rsidRDefault="004429E3"/>
    <w:p w:rsidR="004429E3" w:rsidRDefault="004429E3"/>
    <w:p w:rsidR="004429E3" w:rsidRDefault="004429E3"/>
    <w:p w:rsidR="004429E3" w:rsidRDefault="004429E3"/>
    <w:p w:rsidR="004429E3" w:rsidRDefault="004429E3"/>
    <w:p w:rsidR="004429E3" w:rsidRDefault="004429E3"/>
    <w:p w:rsidR="00C17A3A" w:rsidRDefault="004429E3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08CE0FE2" wp14:editId="6444174F">
                <wp:simplePos x="0" y="0"/>
                <wp:positionH relativeFrom="column">
                  <wp:posOffset>1989455</wp:posOffset>
                </wp:positionH>
                <wp:positionV relativeFrom="page">
                  <wp:posOffset>3632200</wp:posOffset>
                </wp:positionV>
                <wp:extent cx="4096385" cy="192786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385" cy="192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29E3" w:rsidRPr="001D6DA3" w:rsidRDefault="001D6DA3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sz w:val="36"/>
                                <w:szCs w:val="48"/>
                                <w:lang w:eastAsia="sl-SI"/>
                              </w:rPr>
                            </w:pPr>
                            <w:r w:rsidRPr="007732D0">
                              <w:rPr>
                                <w:rFonts w:ascii="Calibri" w:eastAsia="Times New Roman" w:hAnsi="Calibri" w:cs="Times New Roman"/>
                                <w:b/>
                                <w:sz w:val="36"/>
                                <w:szCs w:val="48"/>
                                <w:lang w:eastAsia="sl-SI"/>
                              </w:rPr>
                              <w:t xml:space="preserve">Preverjanje obstoja povpraševanja po radijskih frekvencah za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sz w:val="36"/>
                                <w:szCs w:val="48"/>
                                <w:lang w:eastAsia="sl-SI"/>
                              </w:rPr>
                              <w:t>vertikale</w:t>
                            </w:r>
                            <w:r w:rsidRPr="007732D0">
                              <w:rPr>
                                <w:rFonts w:ascii="Calibri" w:eastAsia="Times New Roman" w:hAnsi="Calibri" w:cs="Times New Roman"/>
                                <w:b/>
                                <w:sz w:val="36"/>
                                <w:szCs w:val="48"/>
                                <w:lang w:eastAsia="sl-SI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sz w:val="36"/>
                                <w:szCs w:val="48"/>
                                <w:lang w:eastAsia="sl-SI"/>
                              </w:rPr>
                              <w:t>za lokalno uporabo,</w:t>
                            </w:r>
                            <w:r w:rsidRPr="007732D0">
                              <w:rPr>
                                <w:rFonts w:ascii="Calibri" w:eastAsia="Times New Roman" w:hAnsi="Calibri" w:cs="Times New Roman"/>
                                <w:b/>
                                <w:sz w:val="36"/>
                                <w:szCs w:val="48"/>
                                <w:lang w:eastAsia="sl-SI"/>
                              </w:rPr>
                              <w:t xml:space="preserve"> posvet glede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sz w:val="36"/>
                                <w:szCs w:val="48"/>
                                <w:lang w:eastAsia="sl-SI"/>
                              </w:rPr>
                              <w:t xml:space="preserve">geografskih območij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CE0FE2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56.65pt;margin-top:286pt;width:322.55pt;height:15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" filled="f" stroked="f" strokeweight=".5pt">
                <v:textbox>
                  <w:txbxContent>
                    <w:p w:rsidR="004429E3" w:rsidRPr="001D6DA3" w:rsidRDefault="001D6DA3">
                      <w:pPr>
                        <w:rPr>
                          <w:rFonts w:ascii="Calibri" w:eastAsia="Times New Roman" w:hAnsi="Calibri" w:cs="Times New Roman"/>
                          <w:b/>
                          <w:sz w:val="36"/>
                          <w:szCs w:val="48"/>
                          <w:lang w:eastAsia="sl-SI"/>
                        </w:rPr>
                      </w:pPr>
                      <w:r w:rsidRPr="007732D0">
                        <w:rPr>
                          <w:rFonts w:ascii="Calibri" w:eastAsia="Times New Roman" w:hAnsi="Calibri" w:cs="Times New Roman"/>
                          <w:b/>
                          <w:sz w:val="36"/>
                          <w:szCs w:val="48"/>
                          <w:lang w:eastAsia="sl-SI"/>
                        </w:rPr>
                        <w:t xml:space="preserve">Preverjanje obstoja povpraševanja po radijskih frekvencah za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sz w:val="36"/>
                          <w:szCs w:val="48"/>
                          <w:lang w:eastAsia="sl-SI"/>
                        </w:rPr>
                        <w:t>vertikale</w:t>
                      </w:r>
                      <w:r w:rsidRPr="007732D0">
                        <w:rPr>
                          <w:rFonts w:ascii="Calibri" w:eastAsia="Times New Roman" w:hAnsi="Calibri" w:cs="Times New Roman"/>
                          <w:b/>
                          <w:sz w:val="36"/>
                          <w:szCs w:val="48"/>
                          <w:lang w:eastAsia="sl-SI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sz w:val="36"/>
                          <w:szCs w:val="48"/>
                          <w:lang w:eastAsia="sl-SI"/>
                        </w:rPr>
                        <w:t>za lokalno uporabo,</w:t>
                      </w:r>
                      <w:r w:rsidRPr="007732D0">
                        <w:rPr>
                          <w:rFonts w:ascii="Calibri" w:eastAsia="Times New Roman" w:hAnsi="Calibri" w:cs="Times New Roman"/>
                          <w:b/>
                          <w:sz w:val="36"/>
                          <w:szCs w:val="48"/>
                          <w:lang w:eastAsia="sl-SI"/>
                        </w:rPr>
                        <w:t xml:space="preserve"> posvet glede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sz w:val="36"/>
                          <w:szCs w:val="48"/>
                          <w:lang w:eastAsia="sl-SI"/>
                        </w:rPr>
                        <w:t xml:space="preserve">geografskih območij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C17A3A" w:rsidRDefault="00C17A3A"/>
    <w:p w:rsidR="00C17A3A" w:rsidRDefault="00C17A3A"/>
    <w:p w:rsidR="00C17A3A" w:rsidRDefault="00C17A3A"/>
    <w:p w:rsidR="00C17A3A" w:rsidRDefault="00C17A3A"/>
    <w:p w:rsidR="00C17A3A" w:rsidRDefault="00C17A3A"/>
    <w:p w:rsidR="00FB363F" w:rsidRDefault="006131BA" w:rsidP="00FB363F">
      <w:pPr>
        <w:ind w:left="850"/>
      </w:pPr>
      <w:r>
        <w:br w:type="page"/>
      </w:r>
    </w:p>
    <w:p w:rsidR="001D6DA3" w:rsidRPr="00714BDF" w:rsidRDefault="001D6DA3" w:rsidP="009B36AD">
      <w:pPr>
        <w:pStyle w:val="Naslov1"/>
      </w:pPr>
      <w:bookmarkStart w:id="1" w:name="_Toc14335476"/>
      <w:bookmarkStart w:id="2" w:name="_Toc15463411"/>
      <w:bookmarkStart w:id="3" w:name="_Toc77138618"/>
      <w:r w:rsidRPr="00714BDF">
        <w:lastRenderedPageBreak/>
        <w:t>VPRAŠANJA</w:t>
      </w:r>
      <w:bookmarkEnd w:id="1"/>
      <w:bookmarkEnd w:id="2"/>
      <w:bookmarkEnd w:id="3"/>
      <w:r w:rsidRPr="00714BDF">
        <w:t xml:space="preserve"> </w:t>
      </w:r>
    </w:p>
    <w:p w:rsidR="001D6DA3" w:rsidRPr="00714BDF" w:rsidRDefault="001D6DA3" w:rsidP="001D6DA3">
      <w:pPr>
        <w:pStyle w:val="Telobesedila"/>
      </w:pPr>
      <w:r w:rsidRPr="00714BDF">
        <w:t xml:space="preserve">Agencija pred načrtovanim začetkom izvajanja Akcij 5, 8 in 9 </w:t>
      </w:r>
      <w:r>
        <w:t xml:space="preserve">Strategije </w:t>
      </w:r>
      <w:r w:rsidRPr="00714BDF">
        <w:t>naslavlja zainteresirano javnost z naslednjimi vprašanji po posameznih frekvenčnih pasovih in z namenom preveriti interes deležnikov po posameznih frekvenčnih pasovih.</w:t>
      </w:r>
    </w:p>
    <w:p w:rsidR="001D6DA3" w:rsidRPr="00714BDF" w:rsidRDefault="001D6DA3" w:rsidP="001D6DA3">
      <w:pPr>
        <w:pStyle w:val="Naslov2"/>
      </w:pPr>
      <w:bookmarkStart w:id="4" w:name="_Toc77138619"/>
      <w:r w:rsidRPr="00714BDF">
        <w:t>Spekter</w:t>
      </w:r>
      <w:bookmarkEnd w:id="4"/>
    </w:p>
    <w:p w:rsidR="001D6DA3" w:rsidRPr="007753C9" w:rsidRDefault="001D6DA3" w:rsidP="001D6DA3">
      <w:pPr>
        <w:pStyle w:val="Telobesedila"/>
      </w:pPr>
      <w:bookmarkStart w:id="5" w:name="_Toc14335483"/>
      <w:r w:rsidRPr="00EC1DAB">
        <w:t>V spodnjih tabelah navedite koliko spektra bi vas</w:t>
      </w:r>
      <w:r>
        <w:t xml:space="preserve"> </w:t>
      </w:r>
      <w:r w:rsidRPr="00EC1DAB">
        <w:t>zanimalo v posameznih pasovih</w:t>
      </w:r>
      <w:r>
        <w:t>. O</w:t>
      </w:r>
      <w:r w:rsidRPr="00EC1DAB">
        <w:t>značite željeno delitev na območja uporabe ter navedite število željenih enot po območjih uporabe</w:t>
      </w:r>
      <w:bookmarkEnd w:id="5"/>
      <w:r w:rsidRPr="00EC1DAB">
        <w:t xml:space="preserve">. </w:t>
      </w:r>
      <w:r>
        <w:t>V kolikor</w:t>
      </w:r>
      <w:r w:rsidRPr="00EC1DAB">
        <w:t xml:space="preserve"> predlagate podeljevanje na manjše enote, kot so naselja, </w:t>
      </w:r>
      <w:r>
        <w:t>je potrebno to v opombi pojasniti</w:t>
      </w:r>
      <w:r w:rsidRPr="00EC1DAB">
        <w:t xml:space="preserve">. V opombi lahko navedete tudi dodatne informacije o geografskih območjih (ali so po celi Sloveniji ali le regionalno oziroma lokalno (na ustreznem zemljevidu spodaj označite preliminarno predvidena območja)) in namenu uporabe. </w:t>
      </w:r>
      <w:r>
        <w:t xml:space="preserve">V primeru, da </w:t>
      </w:r>
      <w:r w:rsidRPr="00EC1DAB">
        <w:t>vas zanima pokrivanje naselij, navedite seznam za vas zanimivih naselij</w:t>
      </w:r>
      <w:r>
        <w:rPr>
          <w:rStyle w:val="Sprotnaopomba-sklic"/>
        </w:rPr>
        <w:footnoteReference w:id="1"/>
      </w:r>
      <w:r w:rsidRPr="00EC1DAB">
        <w:t xml:space="preserve"> in označite</w:t>
      </w:r>
      <w:r>
        <w:t>,</w:t>
      </w:r>
      <w:r w:rsidRPr="00EC1DAB">
        <w:t xml:space="preserve"> v kateri občini se nahajajo. Za kampuse</w:t>
      </w:r>
      <w:r>
        <w:rPr>
          <w:rStyle w:val="Sprotnaopomba-sklic"/>
        </w:rPr>
        <w:footnoteReference w:id="2"/>
      </w:r>
      <w:r w:rsidRPr="00EC1DAB">
        <w:t xml:space="preserve"> lahko navedete</w:t>
      </w:r>
      <w:r>
        <w:t>,</w:t>
      </w:r>
      <w:r w:rsidRPr="00EC1DAB">
        <w:t xml:space="preserve"> ali gre pretežno za storitve izven stavb ali notranji kampus ali kombinacijo, lahko navedete tudi naslov oziroma lastnika (npr. za industrijska podjetja), kolikšno površino bi imelo omrežje kampusa (npr. 100 x 100 m). Če gre za mrežo kampusov ali notranjosti objektov, ki jih želite pokriti, kolikšna je približno skupna površina in na ustreznem zemljevidu spodaj označite preliminarno predvidene lokacije</w:t>
      </w:r>
      <w:r>
        <w:rPr>
          <w:rStyle w:val="Sprotnaopomba-sklic"/>
        </w:rPr>
        <w:footnoteReference w:id="3"/>
      </w:r>
      <w:r w:rsidRPr="00EC1DAB">
        <w:t>. Na koncu dopišite predviden začetek uporabe frekvenc.</w:t>
      </w:r>
    </w:p>
    <w:p w:rsidR="001D6DA3" w:rsidRPr="00714BDF" w:rsidRDefault="001D6DA3" w:rsidP="001D6DA3">
      <w:pPr>
        <w:pStyle w:val="Napis"/>
      </w:pPr>
      <w:r w:rsidRPr="00714BDF">
        <w:t xml:space="preserve">Tabela </w:t>
      </w:r>
      <w:fldSimple w:instr=" SEQ Tabela \* ARABIC ">
        <w:r w:rsidR="001036D9">
          <w:rPr>
            <w:noProof/>
          </w:rPr>
          <w:t>1</w:t>
        </w:r>
      </w:fldSimple>
      <w:r w:rsidRPr="00714BDF">
        <w:t>: Interes za pasova 2300 MHz in 3600 MHz</w:t>
      </w: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1700"/>
        <w:gridCol w:w="881"/>
        <w:gridCol w:w="523"/>
        <w:gridCol w:w="523"/>
        <w:gridCol w:w="523"/>
        <w:gridCol w:w="523"/>
        <w:gridCol w:w="526"/>
        <w:gridCol w:w="524"/>
        <w:gridCol w:w="524"/>
        <w:gridCol w:w="524"/>
        <w:gridCol w:w="524"/>
        <w:gridCol w:w="524"/>
        <w:gridCol w:w="1191"/>
      </w:tblGrid>
      <w:tr w:rsidR="001D6DA3" w:rsidRPr="00714BDF" w:rsidTr="0037399F">
        <w:trPr>
          <w:cantSplit/>
          <w:trHeight w:val="473"/>
          <w:tblHeader/>
        </w:trPr>
        <w:tc>
          <w:tcPr>
            <w:tcW w:w="9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left"/>
              <w:rPr>
                <w:rFonts w:asciiTheme="minorHAnsi" w:hAnsiTheme="minorHAnsi"/>
                <w:lang w:val="sl-SI"/>
              </w:rPr>
            </w:pPr>
            <w:r w:rsidRPr="00714BDF">
              <w:rPr>
                <w:rFonts w:asciiTheme="minorHAnsi" w:hAnsiTheme="minorHAnsi"/>
                <w:lang w:val="sl-SI"/>
              </w:rPr>
              <w:t>Frekvence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rFonts w:asciiTheme="minorHAnsi" w:hAnsiTheme="minorHAnsi"/>
                <w:lang w:val="sl-SI"/>
              </w:rPr>
            </w:pPr>
            <w:r>
              <w:rPr>
                <w:rFonts w:asciiTheme="minorHAnsi" w:hAnsiTheme="minorHAnsi"/>
                <w:lang w:val="sl-SI"/>
              </w:rPr>
              <w:t>K</w:t>
            </w:r>
            <w:r w:rsidRPr="00714BDF">
              <w:rPr>
                <w:rFonts w:asciiTheme="minorHAnsi" w:hAnsiTheme="minorHAnsi"/>
                <w:lang w:val="sl-SI"/>
              </w:rPr>
              <w:t>oličina</w:t>
            </w:r>
            <w:r>
              <w:rPr>
                <w:rFonts w:asciiTheme="minorHAnsi" w:hAnsiTheme="minorHAnsi"/>
                <w:lang w:val="sl-SI"/>
              </w:rPr>
              <w:t xml:space="preserve"> s</w:t>
            </w:r>
            <w:r w:rsidRPr="00714BDF">
              <w:rPr>
                <w:rFonts w:asciiTheme="minorHAnsi" w:hAnsiTheme="minorHAnsi"/>
                <w:lang w:val="sl-SI"/>
              </w:rPr>
              <w:t>pektra</w:t>
            </w:r>
          </w:p>
          <w:p w:rsidR="001D6DA3" w:rsidRPr="00714BDF" w:rsidRDefault="001D6DA3" w:rsidP="0037399F">
            <w:pPr>
              <w:pStyle w:val="Telobesedila"/>
              <w:spacing w:before="0" w:after="0" w:line="240" w:lineRule="auto"/>
              <w:jc w:val="center"/>
            </w:pPr>
            <w:r w:rsidRPr="00714BDF">
              <w:rPr>
                <w:rFonts w:asciiTheme="minorHAnsi" w:hAnsiTheme="minorHAnsi" w:cstheme="minorHAnsi"/>
              </w:rPr>
              <w:t>[MHz]</w:t>
            </w:r>
          </w:p>
        </w:tc>
        <w:tc>
          <w:tcPr>
            <w:tcW w:w="14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rFonts w:asciiTheme="minorHAnsi" w:hAnsiTheme="minorHAnsi"/>
                <w:lang w:val="sl-SI"/>
              </w:rPr>
            </w:pPr>
            <w:r w:rsidRPr="00714BDF">
              <w:rPr>
                <w:rFonts w:asciiTheme="minorHAnsi" w:hAnsiTheme="minorHAnsi"/>
                <w:lang w:val="sl-SI"/>
              </w:rPr>
              <w:t xml:space="preserve">Območje lokalne uporabe - </w:t>
            </w:r>
            <w:r>
              <w:rPr>
                <w:rFonts w:asciiTheme="minorHAnsi" w:hAnsiTheme="minorHAnsi"/>
                <w:lang w:val="sl-SI"/>
              </w:rPr>
              <w:t>označite</w:t>
            </w:r>
          </w:p>
        </w:tc>
        <w:tc>
          <w:tcPr>
            <w:tcW w:w="145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  <w:r w:rsidRPr="00714BDF">
              <w:rPr>
                <w:rFonts w:asciiTheme="minorHAnsi" w:hAnsiTheme="minorHAnsi"/>
                <w:lang w:val="sl-SI"/>
              </w:rPr>
              <w:t>Območje lokalne uporabe – navedite število območij</w:t>
            </w:r>
          </w:p>
        </w:tc>
        <w:tc>
          <w:tcPr>
            <w:tcW w:w="6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</w:tcPr>
          <w:p w:rsidR="001D6DA3" w:rsidRPr="00264BA4" w:rsidRDefault="001D6DA3" w:rsidP="0037399F">
            <w:pPr>
              <w:pStyle w:val="TableParagraph"/>
              <w:spacing w:before="0" w:after="0" w:line="240" w:lineRule="auto"/>
              <w:jc w:val="center"/>
              <w:rPr>
                <w:rFonts w:asciiTheme="minorHAnsi" w:hAnsiTheme="minorHAnsi"/>
                <w:lang w:val="sl-SI"/>
              </w:rPr>
            </w:pPr>
            <w:r w:rsidRPr="00264BA4">
              <w:rPr>
                <w:rFonts w:asciiTheme="minorHAnsi" w:hAnsiTheme="minorHAnsi"/>
                <w:lang w:val="sl-SI"/>
              </w:rPr>
              <w:t>Začetek</w:t>
            </w:r>
          </w:p>
          <w:p w:rsidR="001D6DA3" w:rsidRPr="005E47D2" w:rsidRDefault="001D6DA3" w:rsidP="0037399F">
            <w:pPr>
              <w:pStyle w:val="Telobesedila"/>
              <w:jc w:val="center"/>
              <w:rPr>
                <w:rFonts w:asciiTheme="minorHAnsi" w:hAnsiTheme="minorHAnsi" w:cstheme="minorHAnsi"/>
              </w:rPr>
            </w:pPr>
            <w:r w:rsidRPr="00264BA4">
              <w:rPr>
                <w:rFonts w:asciiTheme="minorHAnsi" w:hAnsiTheme="minorHAnsi" w:cstheme="minorHAnsi"/>
              </w:rPr>
              <w:t>uporabe</w:t>
            </w:r>
          </w:p>
        </w:tc>
      </w:tr>
      <w:tr w:rsidR="001D6DA3" w:rsidRPr="00714BDF" w:rsidTr="0037399F">
        <w:trPr>
          <w:cantSplit/>
          <w:trHeight w:val="1847"/>
          <w:tblHeader/>
        </w:trPr>
        <w:tc>
          <w:tcPr>
            <w:tcW w:w="9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</w:tcPr>
          <w:p w:rsidR="001D6DA3" w:rsidRPr="00714BDF" w:rsidRDefault="001D6DA3" w:rsidP="0037399F">
            <w:pPr>
              <w:pStyle w:val="TableParagraph"/>
              <w:spacing w:before="0" w:after="0"/>
              <w:rPr>
                <w:lang w:val="sl-SI"/>
              </w:rPr>
            </w:pPr>
          </w:p>
        </w:tc>
        <w:tc>
          <w:tcPr>
            <w:tcW w:w="47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</w:tcPr>
          <w:p w:rsidR="001D6DA3" w:rsidRPr="00714BDF" w:rsidRDefault="001D6DA3" w:rsidP="0037399F">
            <w:pPr>
              <w:pStyle w:val="TableParagraph"/>
              <w:spacing w:before="0" w:after="0"/>
              <w:rPr>
                <w:lang w:val="sl-SI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textDirection w:val="btL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ind w:left="113" w:right="113"/>
              <w:rPr>
                <w:rFonts w:asciiTheme="minorHAnsi" w:hAnsiTheme="minorHAnsi"/>
                <w:sz w:val="18"/>
                <w:lang w:val="sl-SI"/>
              </w:rPr>
            </w:pPr>
            <w:r w:rsidRPr="00714BDF">
              <w:rPr>
                <w:rFonts w:asciiTheme="minorHAnsi" w:hAnsiTheme="minorHAnsi"/>
                <w:sz w:val="18"/>
                <w:lang w:val="sl-SI"/>
              </w:rPr>
              <w:t>Statistična regija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textDirection w:val="btL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ind w:left="113" w:right="113"/>
              <w:rPr>
                <w:rFonts w:asciiTheme="minorHAnsi" w:hAnsiTheme="minorHAnsi"/>
                <w:sz w:val="18"/>
                <w:lang w:val="sl-SI"/>
              </w:rPr>
            </w:pPr>
            <w:r w:rsidRPr="00714BDF">
              <w:rPr>
                <w:rFonts w:asciiTheme="minorHAnsi" w:hAnsiTheme="minorHAnsi"/>
                <w:sz w:val="18"/>
                <w:lang w:val="sl-SI"/>
              </w:rPr>
              <w:t>Občina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textDirection w:val="btL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ind w:left="113" w:right="113"/>
              <w:rPr>
                <w:rFonts w:asciiTheme="minorHAnsi" w:hAnsiTheme="minorHAnsi"/>
                <w:sz w:val="18"/>
                <w:lang w:val="sl-SI"/>
              </w:rPr>
            </w:pPr>
            <w:r w:rsidRPr="00714BDF">
              <w:rPr>
                <w:rFonts w:asciiTheme="minorHAnsi" w:hAnsiTheme="minorHAnsi"/>
                <w:sz w:val="18"/>
                <w:lang w:val="sl-SI"/>
              </w:rPr>
              <w:t>Naselje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textDirection w:val="btL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ind w:left="113" w:right="113"/>
              <w:rPr>
                <w:rFonts w:asciiTheme="minorHAnsi" w:hAnsiTheme="minorHAnsi"/>
                <w:sz w:val="18"/>
                <w:lang w:val="sl-SI"/>
              </w:rPr>
            </w:pPr>
            <w:r w:rsidRPr="00714BDF">
              <w:rPr>
                <w:rFonts w:asciiTheme="minorHAnsi" w:hAnsiTheme="minorHAnsi"/>
                <w:sz w:val="18"/>
                <w:lang w:val="sl-SI"/>
              </w:rPr>
              <w:t>Kampus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textDirection w:val="btL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ind w:left="113" w:right="113"/>
              <w:rPr>
                <w:rFonts w:asciiTheme="minorHAnsi" w:hAnsiTheme="minorHAnsi"/>
                <w:sz w:val="18"/>
                <w:lang w:val="sl-SI"/>
              </w:rPr>
            </w:pPr>
            <w:r w:rsidRPr="00714BDF">
              <w:rPr>
                <w:rFonts w:asciiTheme="minorHAnsi" w:hAnsiTheme="minorHAnsi"/>
                <w:sz w:val="18"/>
                <w:lang w:val="sl-SI"/>
              </w:rPr>
              <w:t>Notranjost objekta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textDirection w:val="btL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ind w:left="113" w:right="113"/>
              <w:rPr>
                <w:rFonts w:asciiTheme="minorHAnsi" w:hAnsiTheme="minorHAnsi"/>
                <w:sz w:val="18"/>
                <w:lang w:val="sl-SI"/>
              </w:rPr>
            </w:pPr>
            <w:r w:rsidRPr="00714BDF">
              <w:rPr>
                <w:rFonts w:asciiTheme="minorHAnsi" w:hAnsiTheme="minorHAnsi"/>
                <w:sz w:val="18"/>
                <w:lang w:val="sl-SI"/>
              </w:rPr>
              <w:t>Statistična regija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textDirection w:val="btL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ind w:left="113" w:right="113"/>
              <w:rPr>
                <w:rFonts w:asciiTheme="minorHAnsi" w:hAnsiTheme="minorHAnsi"/>
                <w:sz w:val="18"/>
                <w:lang w:val="sl-SI"/>
              </w:rPr>
            </w:pPr>
            <w:r w:rsidRPr="00714BDF">
              <w:rPr>
                <w:rFonts w:asciiTheme="minorHAnsi" w:hAnsiTheme="minorHAnsi"/>
                <w:sz w:val="18"/>
                <w:lang w:val="sl-SI"/>
              </w:rPr>
              <w:t>Občina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textDirection w:val="btL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ind w:left="113" w:right="113"/>
              <w:rPr>
                <w:rFonts w:asciiTheme="minorHAnsi" w:hAnsiTheme="minorHAnsi"/>
                <w:sz w:val="18"/>
                <w:lang w:val="sl-SI"/>
              </w:rPr>
            </w:pPr>
            <w:r w:rsidRPr="00714BDF">
              <w:rPr>
                <w:rFonts w:asciiTheme="minorHAnsi" w:hAnsiTheme="minorHAnsi"/>
                <w:sz w:val="18"/>
                <w:lang w:val="sl-SI"/>
              </w:rPr>
              <w:t>Naselje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textDirection w:val="btL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ind w:left="113" w:right="113"/>
              <w:rPr>
                <w:rFonts w:asciiTheme="minorHAnsi" w:hAnsiTheme="minorHAnsi"/>
                <w:sz w:val="18"/>
                <w:lang w:val="sl-SI"/>
              </w:rPr>
            </w:pPr>
            <w:r w:rsidRPr="00714BDF">
              <w:rPr>
                <w:rFonts w:asciiTheme="minorHAnsi" w:hAnsiTheme="minorHAnsi"/>
                <w:sz w:val="18"/>
                <w:lang w:val="sl-SI"/>
              </w:rPr>
              <w:t>Kampus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textDirection w:val="btL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ind w:left="113" w:right="113"/>
              <w:rPr>
                <w:rFonts w:asciiTheme="minorHAnsi" w:hAnsiTheme="minorHAnsi"/>
                <w:sz w:val="18"/>
                <w:lang w:val="sl-SI"/>
              </w:rPr>
            </w:pPr>
            <w:r w:rsidRPr="00714BDF">
              <w:rPr>
                <w:rFonts w:asciiTheme="minorHAnsi" w:hAnsiTheme="minorHAnsi"/>
                <w:sz w:val="18"/>
                <w:lang w:val="sl-SI"/>
              </w:rPr>
              <w:t>Notranjost objekta</w:t>
            </w:r>
          </w:p>
        </w:tc>
        <w:tc>
          <w:tcPr>
            <w:tcW w:w="6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textDirection w:val="btL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ind w:left="113" w:right="113"/>
              <w:rPr>
                <w:sz w:val="18"/>
                <w:lang w:val="sl-SI"/>
              </w:rPr>
            </w:pPr>
          </w:p>
        </w:tc>
      </w:tr>
      <w:tr w:rsidR="001D6DA3" w:rsidRPr="00714BDF" w:rsidTr="0037399F"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rPr>
                <w:rFonts w:asciiTheme="minorHAnsi" w:hAnsiTheme="minorHAnsi"/>
                <w:lang w:val="sl-SI"/>
              </w:rPr>
            </w:pPr>
            <w:r w:rsidRPr="00714BDF">
              <w:rPr>
                <w:rFonts w:asciiTheme="minorHAnsi" w:hAnsiTheme="minorHAnsi"/>
                <w:lang w:val="sl-SI"/>
              </w:rPr>
              <w:t>2300 - 2320 MHz (TDD)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rFonts w:asciiTheme="minorHAnsi" w:hAnsiTheme="minorHAnsi"/>
                <w:lang w:val="sl-SI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rFonts w:asciiTheme="minorHAnsi" w:hAnsiTheme="minorHAnsi"/>
                <w:lang w:val="sl-SI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</w:tr>
      <w:tr w:rsidR="001D6DA3" w:rsidRPr="00714BDF" w:rsidTr="0037399F"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rPr>
                <w:rFonts w:asciiTheme="minorHAnsi" w:hAnsiTheme="minorHAnsi"/>
                <w:lang w:val="sl-SI"/>
              </w:rPr>
            </w:pPr>
            <w:r w:rsidRPr="00714BDF">
              <w:rPr>
                <w:rFonts w:asciiTheme="minorHAnsi" w:hAnsiTheme="minorHAnsi"/>
                <w:lang w:val="sl-SI"/>
              </w:rPr>
              <w:t>2390 - 2400 MHz (TDD)</w:t>
            </w:r>
          </w:p>
        </w:tc>
        <w:tc>
          <w:tcPr>
            <w:tcW w:w="47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rFonts w:asciiTheme="minorHAnsi" w:hAnsiTheme="minorHAnsi"/>
                <w:lang w:val="sl-SI"/>
              </w:rPr>
            </w:pPr>
          </w:p>
        </w:tc>
        <w:tc>
          <w:tcPr>
            <w:tcW w:w="29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rFonts w:asciiTheme="minorHAnsi" w:hAnsiTheme="minorHAnsi"/>
                <w:lang w:val="sl-SI"/>
              </w:rPr>
            </w:pPr>
          </w:p>
        </w:tc>
        <w:tc>
          <w:tcPr>
            <w:tcW w:w="29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  <w:tc>
          <w:tcPr>
            <w:tcW w:w="66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</w:tr>
      <w:tr w:rsidR="001D6DA3" w:rsidRPr="00714BDF" w:rsidTr="0037399F"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rPr>
                <w:rFonts w:asciiTheme="minorHAnsi" w:hAnsiTheme="minorHAnsi"/>
                <w:lang w:val="sl-SI"/>
              </w:rPr>
            </w:pPr>
            <w:r w:rsidRPr="00714BDF">
              <w:rPr>
                <w:rFonts w:asciiTheme="minorHAnsi" w:hAnsiTheme="minorHAnsi"/>
                <w:lang w:val="sl-SI"/>
              </w:rPr>
              <w:t>3400 - 3420 MHz (TDD)*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rFonts w:asciiTheme="minorHAnsi" w:hAnsiTheme="minorHAnsi"/>
                <w:lang w:val="sl-SI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</w:tr>
    </w:tbl>
    <w:p w:rsidR="001D6DA3" w:rsidRDefault="001D6DA3" w:rsidP="001D6DA3">
      <w:pPr>
        <w:pStyle w:val="Napis"/>
        <w:rPr>
          <w:rFonts w:cstheme="minorHAnsi"/>
        </w:rPr>
      </w:pPr>
      <w:r w:rsidRPr="00714BDF">
        <w:t>*-</w:t>
      </w:r>
      <w:r w:rsidRPr="00714BDF">
        <w:rPr>
          <w:rFonts w:cstheme="minorHAnsi"/>
        </w:rPr>
        <w:t xml:space="preserve"> uporaba aktivnih antenskih sistemov AAS je omejena zaradi spektralne maske za zaščito radarjev</w:t>
      </w:r>
    </w:p>
    <w:p w:rsidR="001D6DA3" w:rsidRDefault="001D6DA3" w:rsidP="001D6DA3">
      <w:pPr>
        <w:pBdr>
          <w:bottom w:val="single" w:sz="12" w:space="1" w:color="auto"/>
        </w:pBdr>
      </w:pPr>
      <w:r>
        <w:rPr>
          <w:lang w:eastAsia="sl-SI"/>
        </w:rPr>
        <w:t xml:space="preserve">Opomba: </w:t>
      </w:r>
    </w:p>
    <w:p w:rsidR="001D6DA3" w:rsidRPr="00E5664E" w:rsidRDefault="001D6DA3" w:rsidP="001D6DA3"/>
    <w:p w:rsidR="001D6DA3" w:rsidRDefault="001D6DA3" w:rsidP="001D6DA3">
      <w:pPr>
        <w:pStyle w:val="Napis"/>
        <w:rPr>
          <w:rFonts w:cstheme="minorHAnsi"/>
        </w:rPr>
      </w:pPr>
      <w:r w:rsidRPr="00714BDF">
        <w:lastRenderedPageBreak/>
        <w:t xml:space="preserve">Tabela </w:t>
      </w:r>
      <w:fldSimple w:instr=" SEQ Tabela \* ARABIC ">
        <w:r w:rsidR="001036D9">
          <w:rPr>
            <w:noProof/>
          </w:rPr>
          <w:t>2</w:t>
        </w:r>
      </w:fldSimple>
      <w:r w:rsidRPr="00714BDF">
        <w:t>: Interes za pasov</w:t>
      </w:r>
      <w:r>
        <w:t>e</w:t>
      </w:r>
      <w:r w:rsidRPr="00714BDF">
        <w:t xml:space="preserve"> </w:t>
      </w:r>
      <w:r>
        <w:t>3800-4200</w:t>
      </w:r>
      <w:r w:rsidRPr="00714BDF">
        <w:t xml:space="preserve"> MHz</w:t>
      </w:r>
      <w:r>
        <w:t>, 28 GHz</w:t>
      </w:r>
      <w:r w:rsidRPr="00714BDF">
        <w:t xml:space="preserve"> in </w:t>
      </w:r>
      <w:r>
        <w:t>32 G</w:t>
      </w:r>
      <w:r w:rsidRPr="00714BDF">
        <w:t>Hz</w:t>
      </w: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1700"/>
        <w:gridCol w:w="881"/>
        <w:gridCol w:w="524"/>
        <w:gridCol w:w="524"/>
        <w:gridCol w:w="524"/>
        <w:gridCol w:w="524"/>
        <w:gridCol w:w="526"/>
        <w:gridCol w:w="524"/>
        <w:gridCol w:w="524"/>
        <w:gridCol w:w="524"/>
        <w:gridCol w:w="524"/>
        <w:gridCol w:w="524"/>
        <w:gridCol w:w="1187"/>
      </w:tblGrid>
      <w:tr w:rsidR="001D6DA3" w:rsidRPr="00714BDF" w:rsidTr="0037399F">
        <w:trPr>
          <w:cantSplit/>
          <w:trHeight w:val="473"/>
          <w:tblHeader/>
        </w:trPr>
        <w:tc>
          <w:tcPr>
            <w:tcW w:w="9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left"/>
              <w:rPr>
                <w:rFonts w:asciiTheme="minorHAnsi" w:hAnsiTheme="minorHAnsi"/>
                <w:lang w:val="sl-SI"/>
              </w:rPr>
            </w:pPr>
            <w:r w:rsidRPr="00714BDF">
              <w:rPr>
                <w:rFonts w:asciiTheme="minorHAnsi" w:hAnsiTheme="minorHAnsi"/>
                <w:lang w:val="sl-SI"/>
              </w:rPr>
              <w:t>Frekvence</w:t>
            </w:r>
          </w:p>
        </w:tc>
        <w:tc>
          <w:tcPr>
            <w:tcW w:w="4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rFonts w:asciiTheme="minorHAnsi" w:hAnsiTheme="minorHAnsi"/>
                <w:lang w:val="sl-SI"/>
              </w:rPr>
            </w:pPr>
            <w:r>
              <w:rPr>
                <w:rFonts w:asciiTheme="minorHAnsi" w:hAnsiTheme="minorHAnsi"/>
                <w:lang w:val="sl-SI"/>
              </w:rPr>
              <w:t>K</w:t>
            </w:r>
            <w:r w:rsidRPr="00714BDF">
              <w:rPr>
                <w:rFonts w:asciiTheme="minorHAnsi" w:hAnsiTheme="minorHAnsi"/>
                <w:lang w:val="sl-SI"/>
              </w:rPr>
              <w:t xml:space="preserve">oličina </w:t>
            </w:r>
            <w:r>
              <w:rPr>
                <w:rFonts w:asciiTheme="minorHAnsi" w:hAnsiTheme="minorHAnsi"/>
                <w:lang w:val="sl-SI"/>
              </w:rPr>
              <w:t>s</w:t>
            </w:r>
            <w:r w:rsidRPr="00714BDF">
              <w:rPr>
                <w:rFonts w:asciiTheme="minorHAnsi" w:hAnsiTheme="minorHAnsi"/>
                <w:lang w:val="sl-SI"/>
              </w:rPr>
              <w:t>pektra</w:t>
            </w:r>
          </w:p>
          <w:p w:rsidR="001D6DA3" w:rsidRPr="00714BDF" w:rsidRDefault="001D6DA3" w:rsidP="0037399F">
            <w:pPr>
              <w:pStyle w:val="Telobesedila"/>
              <w:spacing w:before="0" w:after="0" w:line="240" w:lineRule="auto"/>
              <w:jc w:val="center"/>
            </w:pPr>
            <w:r w:rsidRPr="00714BDF">
              <w:rPr>
                <w:rFonts w:asciiTheme="minorHAnsi" w:hAnsiTheme="minorHAnsi" w:cstheme="minorHAnsi"/>
              </w:rPr>
              <w:t>[MHz]</w:t>
            </w:r>
          </w:p>
        </w:tc>
        <w:tc>
          <w:tcPr>
            <w:tcW w:w="14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rFonts w:asciiTheme="minorHAnsi" w:hAnsiTheme="minorHAnsi"/>
                <w:lang w:val="sl-SI"/>
              </w:rPr>
            </w:pPr>
            <w:r w:rsidRPr="00714BDF">
              <w:rPr>
                <w:rFonts w:asciiTheme="minorHAnsi" w:hAnsiTheme="minorHAnsi"/>
                <w:lang w:val="sl-SI"/>
              </w:rPr>
              <w:t xml:space="preserve">Območje lokalne uporabe - </w:t>
            </w:r>
            <w:r>
              <w:rPr>
                <w:rFonts w:asciiTheme="minorHAnsi" w:hAnsiTheme="minorHAnsi"/>
                <w:lang w:val="sl-SI"/>
              </w:rPr>
              <w:t>označite</w:t>
            </w:r>
          </w:p>
        </w:tc>
        <w:tc>
          <w:tcPr>
            <w:tcW w:w="145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  <w:r w:rsidRPr="00714BDF">
              <w:rPr>
                <w:rFonts w:asciiTheme="minorHAnsi" w:hAnsiTheme="minorHAnsi"/>
                <w:lang w:val="sl-SI"/>
              </w:rPr>
              <w:t>Območje lokalne uporabe – navedite število območij</w:t>
            </w:r>
          </w:p>
        </w:tc>
        <w:tc>
          <w:tcPr>
            <w:tcW w:w="66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</w:tcPr>
          <w:p w:rsidR="001D6DA3" w:rsidRDefault="001D6DA3" w:rsidP="0037399F">
            <w:pPr>
              <w:pStyle w:val="TableParagraph"/>
              <w:spacing w:before="0" w:after="0" w:line="240" w:lineRule="auto"/>
              <w:jc w:val="center"/>
              <w:rPr>
                <w:rFonts w:asciiTheme="minorHAnsi" w:hAnsiTheme="minorHAnsi"/>
                <w:lang w:val="sl-SI"/>
              </w:rPr>
            </w:pPr>
            <w:r>
              <w:rPr>
                <w:rFonts w:asciiTheme="minorHAnsi" w:hAnsiTheme="minorHAnsi"/>
                <w:lang w:val="sl-SI"/>
              </w:rPr>
              <w:t>Začetek</w:t>
            </w:r>
          </w:p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  <w:r w:rsidRPr="004009EB">
              <w:rPr>
                <w:rFonts w:asciiTheme="minorHAnsi" w:eastAsiaTheme="minorHAnsi" w:hAnsiTheme="minorHAnsi"/>
                <w:color w:val="000000" w:themeColor="text1"/>
                <w:lang w:val="sl-SI"/>
              </w:rPr>
              <w:t>uporabe</w:t>
            </w:r>
          </w:p>
        </w:tc>
      </w:tr>
      <w:tr w:rsidR="001D6DA3" w:rsidRPr="00714BDF" w:rsidTr="0037399F">
        <w:trPr>
          <w:cantSplit/>
          <w:trHeight w:val="1847"/>
          <w:tblHeader/>
        </w:trPr>
        <w:tc>
          <w:tcPr>
            <w:tcW w:w="9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</w:tcPr>
          <w:p w:rsidR="001D6DA3" w:rsidRPr="00714BDF" w:rsidRDefault="001D6DA3" w:rsidP="0037399F">
            <w:pPr>
              <w:pStyle w:val="TableParagraph"/>
              <w:rPr>
                <w:lang w:val="sl-SI"/>
              </w:rPr>
            </w:pPr>
          </w:p>
        </w:tc>
        <w:tc>
          <w:tcPr>
            <w:tcW w:w="4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</w:tcPr>
          <w:p w:rsidR="001D6DA3" w:rsidRPr="00714BDF" w:rsidRDefault="001D6DA3" w:rsidP="0037399F">
            <w:pPr>
              <w:pStyle w:val="TableParagraph"/>
              <w:rPr>
                <w:lang w:val="sl-SI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textDirection w:val="btL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ind w:left="113" w:right="113"/>
              <w:rPr>
                <w:rFonts w:asciiTheme="minorHAnsi" w:hAnsiTheme="minorHAnsi"/>
                <w:sz w:val="18"/>
                <w:lang w:val="sl-SI"/>
              </w:rPr>
            </w:pPr>
            <w:r w:rsidRPr="00714BDF">
              <w:rPr>
                <w:rFonts w:asciiTheme="minorHAnsi" w:hAnsiTheme="minorHAnsi"/>
                <w:sz w:val="18"/>
                <w:lang w:val="sl-SI"/>
              </w:rPr>
              <w:t>Statistična regija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textDirection w:val="btL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ind w:left="113" w:right="113"/>
              <w:rPr>
                <w:rFonts w:asciiTheme="minorHAnsi" w:hAnsiTheme="minorHAnsi"/>
                <w:sz w:val="18"/>
                <w:lang w:val="sl-SI"/>
              </w:rPr>
            </w:pPr>
            <w:r w:rsidRPr="00714BDF">
              <w:rPr>
                <w:rFonts w:asciiTheme="minorHAnsi" w:hAnsiTheme="minorHAnsi"/>
                <w:sz w:val="18"/>
                <w:lang w:val="sl-SI"/>
              </w:rPr>
              <w:t>Občina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textDirection w:val="btL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ind w:left="113" w:right="113"/>
              <w:rPr>
                <w:rFonts w:asciiTheme="minorHAnsi" w:hAnsiTheme="minorHAnsi"/>
                <w:sz w:val="18"/>
                <w:lang w:val="sl-SI"/>
              </w:rPr>
            </w:pPr>
            <w:r w:rsidRPr="00714BDF">
              <w:rPr>
                <w:rFonts w:asciiTheme="minorHAnsi" w:hAnsiTheme="minorHAnsi"/>
                <w:sz w:val="18"/>
                <w:lang w:val="sl-SI"/>
              </w:rPr>
              <w:t>Naselje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textDirection w:val="btL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ind w:left="113" w:right="113"/>
              <w:rPr>
                <w:rFonts w:asciiTheme="minorHAnsi" w:hAnsiTheme="minorHAnsi"/>
                <w:sz w:val="18"/>
                <w:lang w:val="sl-SI"/>
              </w:rPr>
            </w:pPr>
            <w:r w:rsidRPr="00714BDF">
              <w:rPr>
                <w:rFonts w:asciiTheme="minorHAnsi" w:hAnsiTheme="minorHAnsi"/>
                <w:sz w:val="18"/>
                <w:lang w:val="sl-SI"/>
              </w:rPr>
              <w:t>Kampus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textDirection w:val="btL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ind w:left="113" w:right="113"/>
              <w:rPr>
                <w:rFonts w:asciiTheme="minorHAnsi" w:hAnsiTheme="minorHAnsi"/>
                <w:sz w:val="18"/>
                <w:lang w:val="sl-SI"/>
              </w:rPr>
            </w:pPr>
            <w:r w:rsidRPr="00714BDF">
              <w:rPr>
                <w:rFonts w:asciiTheme="minorHAnsi" w:hAnsiTheme="minorHAnsi"/>
                <w:sz w:val="18"/>
                <w:lang w:val="sl-SI"/>
              </w:rPr>
              <w:t>Notranjost objekta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textDirection w:val="btL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ind w:left="113" w:right="113"/>
              <w:rPr>
                <w:rFonts w:asciiTheme="minorHAnsi" w:hAnsiTheme="minorHAnsi"/>
                <w:sz w:val="18"/>
                <w:lang w:val="sl-SI"/>
              </w:rPr>
            </w:pPr>
            <w:r w:rsidRPr="00714BDF">
              <w:rPr>
                <w:rFonts w:asciiTheme="minorHAnsi" w:hAnsiTheme="minorHAnsi"/>
                <w:sz w:val="18"/>
                <w:lang w:val="sl-SI"/>
              </w:rPr>
              <w:t>Statistična regija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textDirection w:val="btL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ind w:left="113" w:right="113"/>
              <w:rPr>
                <w:rFonts w:asciiTheme="minorHAnsi" w:hAnsiTheme="minorHAnsi"/>
                <w:sz w:val="18"/>
                <w:lang w:val="sl-SI"/>
              </w:rPr>
            </w:pPr>
            <w:r w:rsidRPr="00714BDF">
              <w:rPr>
                <w:rFonts w:asciiTheme="minorHAnsi" w:hAnsiTheme="minorHAnsi"/>
                <w:sz w:val="18"/>
                <w:lang w:val="sl-SI"/>
              </w:rPr>
              <w:t>Občina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textDirection w:val="btL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ind w:left="113" w:right="113"/>
              <w:rPr>
                <w:rFonts w:asciiTheme="minorHAnsi" w:hAnsiTheme="minorHAnsi"/>
                <w:sz w:val="18"/>
                <w:lang w:val="sl-SI"/>
              </w:rPr>
            </w:pPr>
            <w:r w:rsidRPr="00714BDF">
              <w:rPr>
                <w:rFonts w:asciiTheme="minorHAnsi" w:hAnsiTheme="minorHAnsi"/>
                <w:sz w:val="18"/>
                <w:lang w:val="sl-SI"/>
              </w:rPr>
              <w:t>Naselje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textDirection w:val="btL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ind w:left="113" w:right="113"/>
              <w:rPr>
                <w:rFonts w:asciiTheme="minorHAnsi" w:hAnsiTheme="minorHAnsi"/>
                <w:sz w:val="18"/>
                <w:lang w:val="sl-SI"/>
              </w:rPr>
            </w:pPr>
            <w:r w:rsidRPr="00714BDF">
              <w:rPr>
                <w:rFonts w:asciiTheme="minorHAnsi" w:hAnsiTheme="minorHAnsi"/>
                <w:sz w:val="18"/>
                <w:lang w:val="sl-SI"/>
              </w:rPr>
              <w:t>Kampus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textDirection w:val="btL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ind w:left="113" w:right="113"/>
              <w:rPr>
                <w:rFonts w:asciiTheme="minorHAnsi" w:hAnsiTheme="minorHAnsi"/>
                <w:sz w:val="18"/>
                <w:lang w:val="sl-SI"/>
              </w:rPr>
            </w:pPr>
            <w:r w:rsidRPr="00714BDF">
              <w:rPr>
                <w:rFonts w:asciiTheme="minorHAnsi" w:hAnsiTheme="minorHAnsi"/>
                <w:sz w:val="18"/>
                <w:lang w:val="sl-SI"/>
              </w:rPr>
              <w:t>Notranjost objekta</w:t>
            </w:r>
          </w:p>
        </w:tc>
        <w:tc>
          <w:tcPr>
            <w:tcW w:w="6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textDirection w:val="btL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ind w:left="113" w:right="113"/>
              <w:rPr>
                <w:sz w:val="18"/>
                <w:lang w:val="sl-SI"/>
              </w:rPr>
            </w:pPr>
          </w:p>
        </w:tc>
      </w:tr>
      <w:tr w:rsidR="001D6DA3" w:rsidRPr="00714BDF" w:rsidTr="0037399F"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rPr>
                <w:rFonts w:asciiTheme="minorHAnsi" w:hAnsiTheme="minorHAnsi"/>
                <w:lang w:val="sl-SI"/>
              </w:rPr>
            </w:pPr>
            <w:r w:rsidRPr="00714BDF">
              <w:rPr>
                <w:rFonts w:asciiTheme="minorHAnsi" w:hAnsiTheme="minorHAnsi"/>
                <w:lang w:val="sl-SI"/>
              </w:rPr>
              <w:t>3800-4200 MHz (TDD)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rFonts w:asciiTheme="minorHAnsi" w:hAnsiTheme="minorHAnsi"/>
                <w:lang w:val="sl-SI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rFonts w:asciiTheme="minorHAnsi" w:hAnsiTheme="minorHAnsi"/>
                <w:lang w:val="sl-SI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</w:tr>
      <w:tr w:rsidR="001D6DA3" w:rsidRPr="00714BDF" w:rsidTr="0037399F"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rPr>
                <w:rFonts w:asciiTheme="minorHAnsi" w:hAnsiTheme="minorHAnsi"/>
                <w:lang w:val="sl-SI"/>
              </w:rPr>
            </w:pPr>
            <w:r w:rsidRPr="00714BDF">
              <w:rPr>
                <w:rFonts w:asciiTheme="minorHAnsi" w:hAnsiTheme="minorHAnsi"/>
                <w:lang w:val="sl-SI"/>
              </w:rPr>
              <w:t>uporaba 27,9405 –  28,4445 GHz in 28,9485 –29,4525 GHz (FDD ali TDD pod pogoji za FDD)</w:t>
            </w:r>
          </w:p>
        </w:tc>
        <w:tc>
          <w:tcPr>
            <w:tcW w:w="47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rFonts w:asciiTheme="minorHAnsi" w:hAnsiTheme="minorHAnsi"/>
                <w:lang w:val="sl-SI"/>
              </w:rPr>
            </w:pPr>
          </w:p>
        </w:tc>
        <w:tc>
          <w:tcPr>
            <w:tcW w:w="29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  <w:tc>
          <w:tcPr>
            <w:tcW w:w="29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rFonts w:asciiTheme="minorHAnsi" w:hAnsiTheme="minorHAnsi"/>
                <w:lang w:val="sl-SI"/>
              </w:rPr>
            </w:pPr>
          </w:p>
        </w:tc>
        <w:tc>
          <w:tcPr>
            <w:tcW w:w="29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  <w:tc>
          <w:tcPr>
            <w:tcW w:w="66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 w:line="240" w:lineRule="auto"/>
              <w:jc w:val="center"/>
              <w:rPr>
                <w:lang w:val="sl-SI"/>
              </w:rPr>
            </w:pPr>
          </w:p>
        </w:tc>
      </w:tr>
      <w:tr w:rsidR="001D6DA3" w:rsidRPr="00714BDF" w:rsidTr="0037399F"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A3" w:rsidRPr="00714BDF" w:rsidRDefault="001D6DA3" w:rsidP="0037399F">
            <w:pPr>
              <w:pStyle w:val="TableParagraph"/>
              <w:spacing w:before="0" w:after="0"/>
              <w:rPr>
                <w:rFonts w:asciiTheme="minorHAnsi" w:hAnsiTheme="minorHAnsi"/>
                <w:lang w:val="sl-SI"/>
              </w:rPr>
            </w:pPr>
            <w:r w:rsidRPr="00714BDF">
              <w:rPr>
                <w:rFonts w:asciiTheme="minorHAnsi" w:hAnsiTheme="minorHAnsi"/>
                <w:lang w:val="sl-SI"/>
              </w:rPr>
              <w:t>31,8-33,4 GHz*</w:t>
            </w:r>
            <w:r>
              <w:rPr>
                <w:rFonts w:asciiTheme="minorHAnsi" w:hAnsiTheme="minorHAnsi"/>
                <w:lang w:val="sl-SI"/>
              </w:rPr>
              <w:br/>
            </w:r>
            <w:r w:rsidRPr="00714BDF">
              <w:rPr>
                <w:rFonts w:asciiTheme="minorHAnsi" w:hAnsiTheme="minorHAnsi"/>
                <w:lang w:val="sl-SI"/>
              </w:rPr>
              <w:t xml:space="preserve">(FDD ali TDD pod pogoji za FDD) 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/>
              <w:jc w:val="center"/>
              <w:rPr>
                <w:rFonts w:asciiTheme="minorHAnsi" w:hAnsiTheme="minorHAnsi"/>
                <w:lang w:val="sl-SI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/>
              <w:jc w:val="center"/>
              <w:rPr>
                <w:lang w:val="sl-SI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/>
              <w:jc w:val="center"/>
              <w:rPr>
                <w:lang w:val="sl-SI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/>
              <w:jc w:val="center"/>
              <w:rPr>
                <w:lang w:val="sl-SI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6DA3" w:rsidRPr="00714BDF" w:rsidRDefault="001D6DA3" w:rsidP="0037399F">
            <w:pPr>
              <w:pStyle w:val="TableParagraph"/>
              <w:spacing w:before="0" w:after="0"/>
              <w:jc w:val="center"/>
              <w:rPr>
                <w:lang w:val="sl-SI"/>
              </w:rPr>
            </w:pPr>
          </w:p>
        </w:tc>
      </w:tr>
    </w:tbl>
    <w:p w:rsidR="001D6DA3" w:rsidRDefault="001D6DA3" w:rsidP="001D6DA3">
      <w:pPr>
        <w:rPr>
          <w:rFonts w:cstheme="minorHAnsi"/>
          <w:sz w:val="18"/>
          <w:szCs w:val="18"/>
          <w:lang w:eastAsia="sl-SI"/>
        </w:rPr>
      </w:pPr>
      <w:r w:rsidRPr="00714BDF">
        <w:rPr>
          <w:rFonts w:cstheme="minorHAnsi"/>
          <w:sz w:val="18"/>
          <w:szCs w:val="18"/>
          <w:lang w:eastAsia="sl-SI"/>
        </w:rPr>
        <w:t>* začenši od spodaj navzgor</w:t>
      </w:r>
    </w:p>
    <w:p w:rsidR="001D6DA3" w:rsidRDefault="001D6DA3" w:rsidP="001D6DA3">
      <w:pPr>
        <w:rPr>
          <w:rFonts w:cstheme="minorHAnsi"/>
          <w:sz w:val="18"/>
          <w:szCs w:val="18"/>
          <w:lang w:eastAsia="sl-SI"/>
        </w:rPr>
      </w:pPr>
    </w:p>
    <w:p w:rsidR="001D6DA3" w:rsidRDefault="001D6DA3" w:rsidP="001D6DA3">
      <w:pPr>
        <w:pBdr>
          <w:bottom w:val="single" w:sz="12" w:space="1" w:color="auto"/>
        </w:pBdr>
        <w:rPr>
          <w:lang w:eastAsia="sl-SI"/>
        </w:rPr>
      </w:pPr>
      <w:r>
        <w:rPr>
          <w:lang w:eastAsia="sl-SI"/>
        </w:rPr>
        <w:t xml:space="preserve">Opomba: </w:t>
      </w:r>
    </w:p>
    <w:p w:rsidR="001D6DA3" w:rsidRDefault="001D6DA3" w:rsidP="001D6DA3">
      <w:pPr>
        <w:pBdr>
          <w:bottom w:val="single" w:sz="12" w:space="1" w:color="auto"/>
        </w:pBdr>
        <w:rPr>
          <w:lang w:eastAsia="sl-SI"/>
        </w:rPr>
      </w:pPr>
    </w:p>
    <w:p w:rsidR="001D6DA3" w:rsidRDefault="001D6DA3" w:rsidP="001D6DA3">
      <w:pPr>
        <w:pStyle w:val="Napis"/>
      </w:pPr>
      <w:r>
        <w:lastRenderedPageBreak/>
        <w:t xml:space="preserve">Slika </w:t>
      </w:r>
      <w:fldSimple w:instr=" SEQ Slika \* ARABIC ">
        <w:r w:rsidR="001036D9">
          <w:rPr>
            <w:noProof/>
          </w:rPr>
          <w:t>3</w:t>
        </w:r>
      </w:fldSimple>
      <w:r>
        <w:t>: Zemljevid Slovenije za označitev želenih območij pokrivanja za vaš poslovni model – statistične regije</w:t>
      </w:r>
    </w:p>
    <w:p w:rsidR="001D6DA3" w:rsidRDefault="001D6DA3" w:rsidP="001D6DA3">
      <w:pPr>
        <w:jc w:val="center"/>
        <w:rPr>
          <w:lang w:eastAsia="sl-SI"/>
        </w:rPr>
      </w:pPr>
      <w:r>
        <w:rPr>
          <w:noProof/>
          <w:lang w:eastAsia="sl-SI"/>
        </w:rPr>
        <w:drawing>
          <wp:inline distT="0" distB="0" distL="0" distR="0" wp14:anchorId="1B4DF676" wp14:editId="18F4DA45">
            <wp:extent cx="7048500" cy="4729914"/>
            <wp:effectExtent l="0" t="254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83936" cy="475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DA3" w:rsidRDefault="001D6DA3" w:rsidP="001D6DA3">
      <w:pPr>
        <w:pStyle w:val="Napis"/>
      </w:pPr>
      <w:r>
        <w:t xml:space="preserve">Vir: Statistični urad RS, dobljeno na spletni strani dne 14. 7. 2021, </w:t>
      </w:r>
      <w:hyperlink r:id="rId8" w:history="1">
        <w:r w:rsidRPr="00A61934">
          <w:rPr>
            <w:rStyle w:val="Hiperpovezava"/>
          </w:rPr>
          <w:t>https://www.stat.si/obcine</w:t>
        </w:r>
      </w:hyperlink>
    </w:p>
    <w:p w:rsidR="001D6DA3" w:rsidRDefault="001D6DA3" w:rsidP="001D6DA3">
      <w:pPr>
        <w:rPr>
          <w:lang w:eastAsia="sl-SI"/>
        </w:rPr>
      </w:pPr>
      <w:r>
        <w:rPr>
          <w:lang w:eastAsia="sl-SI"/>
        </w:rPr>
        <w:br w:type="page"/>
      </w:r>
    </w:p>
    <w:p w:rsidR="001D6DA3" w:rsidRDefault="001D6DA3" w:rsidP="001D6DA3">
      <w:pPr>
        <w:pStyle w:val="Napis"/>
      </w:pPr>
      <w:r>
        <w:lastRenderedPageBreak/>
        <w:t xml:space="preserve">Slika </w:t>
      </w:r>
      <w:fldSimple w:instr=" SEQ Slika \* ARABIC ">
        <w:r w:rsidR="001036D9">
          <w:rPr>
            <w:noProof/>
          </w:rPr>
          <w:t>4</w:t>
        </w:r>
      </w:fldSimple>
      <w:r>
        <w:t>: Zemljevid Slovenije za označitev želenih območij pokrivanja za vaš poslovni model – Občine</w:t>
      </w:r>
    </w:p>
    <w:p w:rsidR="001D6DA3" w:rsidRPr="00646D1F" w:rsidRDefault="001D6DA3" w:rsidP="001D6DA3">
      <w:pPr>
        <w:rPr>
          <w:lang w:eastAsia="sl-SI"/>
        </w:rPr>
      </w:pPr>
    </w:p>
    <w:p w:rsidR="001D6DA3" w:rsidRDefault="001D6DA3" w:rsidP="001D6DA3">
      <w:pPr>
        <w:jc w:val="center"/>
        <w:rPr>
          <w:lang w:eastAsia="sl-SI"/>
        </w:rPr>
      </w:pPr>
      <w:r>
        <w:rPr>
          <w:noProof/>
          <w:lang w:eastAsia="sl-SI"/>
        </w:rPr>
        <w:drawing>
          <wp:inline distT="0" distB="0" distL="0" distR="0" wp14:anchorId="046654E6" wp14:editId="64D3A823">
            <wp:extent cx="6871285" cy="4554745"/>
            <wp:effectExtent l="0" t="3810" r="2540" b="254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01556" cy="457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DA3" w:rsidRDefault="001D6DA3" w:rsidP="001D6DA3">
      <w:pPr>
        <w:pStyle w:val="Napis"/>
      </w:pPr>
      <w:r>
        <w:t xml:space="preserve">Vir: Geodetska uprava RS, november 2014, dobljeno na spletni strani dne 14. 7. 2021, </w:t>
      </w:r>
      <w:r w:rsidRPr="00646D1F">
        <w:t>https://www.gov.si/teme/obcine-v-stevilkah/</w:t>
      </w:r>
    </w:p>
    <w:p w:rsidR="001D6DA3" w:rsidRDefault="001D6DA3" w:rsidP="001D6DA3">
      <w:pPr>
        <w:rPr>
          <w:bCs/>
          <w:color w:val="000000" w:themeColor="text1"/>
          <w:sz w:val="18"/>
          <w:szCs w:val="18"/>
          <w:lang w:eastAsia="sl-SI"/>
        </w:rPr>
      </w:pPr>
      <w:r>
        <w:br w:type="page"/>
      </w:r>
    </w:p>
    <w:p w:rsidR="001D6DA3" w:rsidRDefault="001D6DA3" w:rsidP="001D6DA3">
      <w:pPr>
        <w:pStyle w:val="Napis"/>
      </w:pPr>
      <w:r>
        <w:lastRenderedPageBreak/>
        <w:t xml:space="preserve">Slika </w:t>
      </w:r>
      <w:fldSimple w:instr=" SEQ Slika \* ARABIC ">
        <w:r w:rsidR="001036D9">
          <w:rPr>
            <w:noProof/>
          </w:rPr>
          <w:t>5</w:t>
        </w:r>
      </w:fldSimple>
      <w:r>
        <w:t>: Zemljevid Slovenije za označitev želenih območij pokrivanja za vaš poslovni model – Naselje, Kampus</w:t>
      </w:r>
    </w:p>
    <w:p w:rsidR="001D6DA3" w:rsidRDefault="001D6DA3" w:rsidP="001D6DA3">
      <w:pPr>
        <w:jc w:val="center"/>
        <w:rPr>
          <w:lang w:eastAsia="sl-SI"/>
        </w:rPr>
      </w:pPr>
      <w:r w:rsidRPr="00E73916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26E6237A" wp14:editId="65EBD436">
            <wp:extent cx="7141527" cy="5042172"/>
            <wp:effectExtent l="1905" t="0" r="4445" b="444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65864" cy="50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DA3" w:rsidRDefault="001D6DA3" w:rsidP="001D6DA3">
      <w:pPr>
        <w:pStyle w:val="Napis"/>
      </w:pPr>
      <w:r>
        <w:t xml:space="preserve">Vir: Naravovarstveni Atlas RS, dobljeno na spletni strani dne 27. 9. 2021, </w:t>
      </w:r>
      <w:hyperlink r:id="rId11" w:history="1">
        <w:r w:rsidRPr="00411F8D">
          <w:rPr>
            <w:rStyle w:val="Hiperpovezava"/>
          </w:rPr>
          <w:t>https://www.naravovarstveni-atlas.si/web/profile.aspx?id=N2K@ZRSVNJ</w:t>
        </w:r>
      </w:hyperlink>
      <w:r>
        <w:t xml:space="preserve"> (omogoča izdelavo prilagojene slike)</w:t>
      </w:r>
    </w:p>
    <w:p w:rsidR="001D6DA3" w:rsidRPr="00646D1F" w:rsidRDefault="001D6DA3" w:rsidP="001D6DA3">
      <w:pPr>
        <w:rPr>
          <w:lang w:eastAsia="sl-SI"/>
        </w:rPr>
      </w:pPr>
    </w:p>
    <w:sectPr w:rsidR="001D6DA3" w:rsidRPr="00646D1F" w:rsidSect="006979A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2410" w:right="1440" w:bottom="1134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78BE" w:rsidRDefault="001E78BE" w:rsidP="00C17A3A">
      <w:r>
        <w:separator/>
      </w:r>
    </w:p>
  </w:endnote>
  <w:endnote w:type="continuationSeparator" w:id="0">
    <w:p w:rsidR="001E78BE" w:rsidRDefault="001E78BE" w:rsidP="00C17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31BA" w:rsidRDefault="00205C6A">
    <w:pPr>
      <w:pStyle w:val="Noga"/>
    </w:pPr>
    <w:r>
      <w:rPr>
        <w:noProof/>
        <w:lang w:eastAsia="sl-SI"/>
      </w:rPr>
      <w:drawing>
        <wp:anchor distT="0" distB="0" distL="114300" distR="114300" simplePos="0" relativeHeight="251667456" behindDoc="1" locked="0" layoutInCell="1" allowOverlap="1" wp14:anchorId="56253B72" wp14:editId="6D66745B">
          <wp:simplePos x="0" y="0"/>
          <wp:positionH relativeFrom="column">
            <wp:posOffset>-922655</wp:posOffset>
          </wp:positionH>
          <wp:positionV relativeFrom="paragraph">
            <wp:posOffset>95202</wp:posOffset>
          </wp:positionV>
          <wp:extent cx="7574915" cy="506997"/>
          <wp:effectExtent l="0" t="0" r="0" b="1270"/>
          <wp:wrapNone/>
          <wp:docPr id="38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dokument_AKOS_2020-08-0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915" cy="506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F7C" w:rsidRDefault="001D6DA3" w:rsidP="001D6DA3">
    <w:pPr>
      <w:pStyle w:val="Noga"/>
      <w:ind w:left="-1418"/>
    </w:pPr>
    <w:r w:rsidRPr="001D6DA3">
      <w:rPr>
        <w:noProof/>
        <w:lang w:eastAsia="sl-SI"/>
      </w:rPr>
      <w:drawing>
        <wp:inline distT="0" distB="0" distL="0" distR="0" wp14:anchorId="7CD43ACD" wp14:editId="75FFC9EF">
          <wp:extent cx="7543800" cy="4459601"/>
          <wp:effectExtent l="0" t="0" r="0" b="0"/>
          <wp:docPr id="40" name="Slika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6095" cy="44727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78BE" w:rsidRDefault="001E78BE" w:rsidP="00C17A3A">
      <w:r>
        <w:separator/>
      </w:r>
    </w:p>
  </w:footnote>
  <w:footnote w:type="continuationSeparator" w:id="0">
    <w:p w:rsidR="001E78BE" w:rsidRDefault="001E78BE" w:rsidP="00C17A3A">
      <w:r>
        <w:continuationSeparator/>
      </w:r>
    </w:p>
  </w:footnote>
  <w:footnote w:id="1">
    <w:p w:rsidR="001D6DA3" w:rsidRDefault="001D6DA3" w:rsidP="001D6DA3">
      <w:pPr>
        <w:pStyle w:val="Sprotnaopomba-besedilo"/>
        <w:jc w:val="left"/>
      </w:pPr>
      <w:r>
        <w:rPr>
          <w:rStyle w:val="Sprotnaopomba-sklic"/>
        </w:rPr>
        <w:footnoteRef/>
      </w:r>
      <w:r>
        <w:t xml:space="preserve"> </w:t>
      </w:r>
      <w:r w:rsidRPr="00EC1DAB">
        <w:t xml:space="preserve">Podatke o naseljih najdete na spletni strani </w:t>
      </w:r>
      <w:proofErr w:type="spellStart"/>
      <w:r w:rsidRPr="00EC1DAB">
        <w:t>SiStat</w:t>
      </w:r>
      <w:proofErr w:type="spellEnd"/>
      <w:r w:rsidRPr="00EC1DAB">
        <w:t xml:space="preserve"> (</w:t>
      </w:r>
      <w:hyperlink r:id="rId1" w:history="1">
        <w:r w:rsidRPr="00EC1DAB">
          <w:rPr>
            <w:rStyle w:val="Hiperpovezava"/>
          </w:rPr>
          <w:t>https://pxweb.stat.si/SiStatData/pxweb/sl/Data/Data/05C5006S.px/table/tableViewLayout2/</w:t>
        </w:r>
      </w:hyperlink>
      <w:r>
        <w:t>)</w:t>
      </w:r>
    </w:p>
  </w:footnote>
  <w:footnote w:id="2">
    <w:p w:rsidR="001D6DA3" w:rsidRDefault="001D6DA3" w:rsidP="001D6DA3">
      <w:pPr>
        <w:pStyle w:val="Sprotnaopomba-besedilo"/>
      </w:pPr>
      <w:r>
        <w:rPr>
          <w:rStyle w:val="Sprotnaopomba-sklic"/>
        </w:rPr>
        <w:footnoteRef/>
      </w:r>
      <w:r>
        <w:t xml:space="preserve"> Pod kampus je mišljeno manjše zaokroženo geografsko območje, npr. pristanišče, bolnice, industrijska cona, študentsko naselje.</w:t>
      </w:r>
    </w:p>
  </w:footnote>
  <w:footnote w:id="3">
    <w:p w:rsidR="001D6DA3" w:rsidRDefault="001D6DA3" w:rsidP="001D6DA3">
      <w:pPr>
        <w:pStyle w:val="Sprotnaopomba-besedilo"/>
      </w:pPr>
      <w:r>
        <w:rPr>
          <w:rStyle w:val="Sprotnaopomba-sklic"/>
        </w:rPr>
        <w:footnoteRef/>
      </w:r>
      <w:r>
        <w:t xml:space="preserve"> Lahko uporabite interaktivni zemljevid na povezavi </w:t>
      </w:r>
      <w:hyperlink r:id="rId2" w:history="1">
        <w:r w:rsidRPr="00411F8D">
          <w:rPr>
            <w:rStyle w:val="Hiperpovezava"/>
          </w:rPr>
          <w:t>https://www.naravovarstveni-atlas.si/web/profile.aspx?id=N2K@ZRSVNJ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tevilkastrani"/>
      </w:rPr>
      <w:id w:val="2113237560"/>
      <w:docPartObj>
        <w:docPartGallery w:val="Page Numbers (Top of Page)"/>
        <w:docPartUnique/>
      </w:docPartObj>
    </w:sdtPr>
    <w:sdtEndPr>
      <w:rPr>
        <w:rStyle w:val="tevilkastrani"/>
      </w:rPr>
    </w:sdtEndPr>
    <w:sdtContent>
      <w:p w:rsidR="00803E6F" w:rsidRDefault="00803E6F" w:rsidP="00445DC7">
        <w:pPr>
          <w:pStyle w:val="Glava"/>
          <w:framePr w:wrap="none" w:vAnchor="text" w:hAnchor="margin" w:y="1"/>
          <w:rPr>
            <w:rStyle w:val="tevilkastrani"/>
          </w:rPr>
        </w:pPr>
        <w:r>
          <w:rPr>
            <w:rStyle w:val="tevilkastrani"/>
          </w:rPr>
          <w:fldChar w:fldCharType="begin"/>
        </w:r>
        <w:r>
          <w:rPr>
            <w:rStyle w:val="tevilkastrani"/>
          </w:rPr>
          <w:instrText xml:space="preserve"> PAGE </w:instrText>
        </w:r>
        <w:r>
          <w:rPr>
            <w:rStyle w:val="tevilkastrani"/>
          </w:rPr>
          <w:fldChar w:fldCharType="end"/>
        </w:r>
      </w:p>
    </w:sdtContent>
  </w:sdt>
  <w:p w:rsidR="00803E6F" w:rsidRDefault="00803E6F" w:rsidP="00803E6F">
    <w:pPr>
      <w:pStyle w:val="Glava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tevilkastrani"/>
      </w:rPr>
      <w:id w:val="1414513479"/>
      <w:docPartObj>
        <w:docPartGallery w:val="Page Numbers (Top of Page)"/>
        <w:docPartUnique/>
      </w:docPartObj>
    </w:sdtPr>
    <w:sdtEndPr>
      <w:rPr>
        <w:rStyle w:val="tevilkastrani"/>
      </w:rPr>
    </w:sdtEndPr>
    <w:sdtContent>
      <w:p w:rsidR="00803E6F" w:rsidRDefault="00803E6F" w:rsidP="00803E6F">
        <w:pPr>
          <w:pStyle w:val="Glava"/>
          <w:framePr w:wrap="none" w:vAnchor="text" w:hAnchor="page" w:x="1116" w:y="366"/>
          <w:rPr>
            <w:rStyle w:val="tevilkastrani"/>
          </w:rPr>
        </w:pPr>
        <w:r>
          <w:rPr>
            <w:rStyle w:val="tevilkastrani"/>
          </w:rPr>
          <w:fldChar w:fldCharType="begin"/>
        </w:r>
        <w:r>
          <w:rPr>
            <w:rStyle w:val="tevilkastrani"/>
          </w:rPr>
          <w:instrText xml:space="preserve"> PAGE </w:instrText>
        </w:r>
        <w:r>
          <w:rPr>
            <w:rStyle w:val="tevilkastrani"/>
          </w:rPr>
          <w:fldChar w:fldCharType="separate"/>
        </w:r>
        <w:r w:rsidR="000C1FC9">
          <w:rPr>
            <w:rStyle w:val="tevilkastrani"/>
            <w:noProof/>
          </w:rPr>
          <w:t>6</w:t>
        </w:r>
        <w:r>
          <w:rPr>
            <w:rStyle w:val="tevilkastrani"/>
          </w:rPr>
          <w:fldChar w:fldCharType="end"/>
        </w:r>
      </w:p>
    </w:sdtContent>
  </w:sdt>
  <w:p w:rsidR="006131BA" w:rsidRDefault="009152E5" w:rsidP="00803E6F">
    <w:pPr>
      <w:pStyle w:val="Glava"/>
      <w:ind w:firstLine="360"/>
    </w:pPr>
    <w:r>
      <w:rPr>
        <w:noProof/>
        <w:lang w:eastAsia="sl-SI"/>
      </w:rPr>
      <w:drawing>
        <wp:anchor distT="0" distB="0" distL="114300" distR="114300" simplePos="0" relativeHeight="251666432" behindDoc="1" locked="0" layoutInCell="1" allowOverlap="1" wp14:anchorId="1EE3C4D9" wp14:editId="4F2D6864">
          <wp:simplePos x="0" y="0"/>
          <wp:positionH relativeFrom="column">
            <wp:posOffset>-923192</wp:posOffset>
          </wp:positionH>
          <wp:positionV relativeFrom="paragraph">
            <wp:posOffset>-440788</wp:posOffset>
          </wp:positionV>
          <wp:extent cx="7575548" cy="1301115"/>
          <wp:effectExtent l="0" t="0" r="0" b="0"/>
          <wp:wrapNone/>
          <wp:docPr id="37" name="Picture 1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dokument_AKOS_2020-07-0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548" cy="1301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tevilkastrani"/>
      </w:rPr>
      <w:id w:val="-227695841"/>
      <w:docPartObj>
        <w:docPartGallery w:val="Page Numbers (Top of Page)"/>
        <w:docPartUnique/>
      </w:docPartObj>
    </w:sdtPr>
    <w:sdtEndPr>
      <w:rPr>
        <w:rStyle w:val="tevilkastrani"/>
      </w:rPr>
    </w:sdtEndPr>
    <w:sdtContent>
      <w:p w:rsidR="00FB363F" w:rsidRDefault="00FB363F" w:rsidP="00803E6F">
        <w:pPr>
          <w:pStyle w:val="Glava"/>
          <w:framePr w:wrap="none" w:vAnchor="text" w:hAnchor="margin" w:xAlign="right" w:y="1"/>
          <w:rPr>
            <w:rStyle w:val="tevilkastrani"/>
          </w:rPr>
        </w:pPr>
        <w:r>
          <w:rPr>
            <w:rStyle w:val="tevilkastrani"/>
          </w:rPr>
          <w:fldChar w:fldCharType="begin"/>
        </w:r>
        <w:r>
          <w:rPr>
            <w:rStyle w:val="tevilkastrani"/>
          </w:rPr>
          <w:instrText xml:space="preserve"> PAGE </w:instrText>
        </w:r>
        <w:r>
          <w:rPr>
            <w:rStyle w:val="tevilkastrani"/>
          </w:rPr>
          <w:fldChar w:fldCharType="separate"/>
        </w:r>
        <w:r w:rsidR="000C1FC9">
          <w:rPr>
            <w:rStyle w:val="tevilkastrani"/>
            <w:noProof/>
          </w:rPr>
          <w:t>1</w:t>
        </w:r>
        <w:r>
          <w:rPr>
            <w:rStyle w:val="tevilkastrani"/>
          </w:rPr>
          <w:fldChar w:fldCharType="end"/>
        </w:r>
      </w:p>
    </w:sdtContent>
  </w:sdt>
  <w:p w:rsidR="00E15F7C" w:rsidRDefault="00E15F7C" w:rsidP="00FB363F">
    <w:pPr>
      <w:pStyle w:val="Glava"/>
      <w:ind w:right="360"/>
    </w:pPr>
    <w:r w:rsidRPr="00E15F7C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8AAF23" wp14:editId="796D90BA">
              <wp:simplePos x="0" y="0"/>
              <wp:positionH relativeFrom="column">
                <wp:posOffset>2099310</wp:posOffset>
              </wp:positionH>
              <wp:positionV relativeFrom="page">
                <wp:posOffset>9329</wp:posOffset>
              </wp:positionV>
              <wp:extent cx="4053205" cy="1125220"/>
              <wp:effectExtent l="0" t="0" r="0" b="508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53205" cy="112522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523EED7" id="Rectangle 6" o:spid="_x0000_s1026" style="position:absolute;margin-left:165.3pt;margin-top:.75pt;width:319.15pt;height:88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" fillcolor="#0070c0" stroked="f" strokeweight="1pt">
              <w10:wrap anchory="page"/>
            </v:rect>
          </w:pict>
        </mc:Fallback>
      </mc:AlternateContent>
    </w:r>
    <w:r w:rsidRPr="00E15F7C">
      <w:rPr>
        <w:noProof/>
        <w:lang w:eastAsia="sl-SI"/>
      </w:rPr>
      <w:drawing>
        <wp:anchor distT="0" distB="0" distL="114300" distR="114300" simplePos="0" relativeHeight="251660288" behindDoc="1" locked="1" layoutInCell="1" allowOverlap="1" wp14:anchorId="7B56268E" wp14:editId="33120082">
          <wp:simplePos x="0" y="0"/>
          <wp:positionH relativeFrom="column">
            <wp:posOffset>-457200</wp:posOffset>
          </wp:positionH>
          <wp:positionV relativeFrom="page">
            <wp:posOffset>57150</wp:posOffset>
          </wp:positionV>
          <wp:extent cx="2440305" cy="1219835"/>
          <wp:effectExtent l="0" t="0" r="0" b="0"/>
          <wp:wrapNone/>
          <wp:docPr id="39" name="Picture 16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logo-ak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0305" cy="1219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12027"/>
    <w:multiLevelType w:val="multilevel"/>
    <w:tmpl w:val="8BD623FE"/>
    <w:styleLink w:val="BulletList01"/>
    <w:lvl w:ilvl="0">
      <w:start w:val="1"/>
      <w:numFmt w:val="bullet"/>
      <w:pStyle w:val="Oznaenseznam"/>
      <w:lvlText w:val="—"/>
      <w:lvlJc w:val="left"/>
      <w:pPr>
        <w:tabs>
          <w:tab w:val="num" w:pos="1276"/>
        </w:tabs>
        <w:ind w:left="1276" w:hanging="283"/>
      </w:pPr>
      <w:rPr>
        <w:rFonts w:ascii="Times New Roman" w:hAnsi="Times New Roman" w:cs="Times New Roman" w:hint="default"/>
      </w:rPr>
    </w:lvl>
    <w:lvl w:ilvl="1">
      <w:start w:val="1"/>
      <w:numFmt w:val="bullet"/>
      <w:pStyle w:val="Oznaenseznam2"/>
      <w:lvlText w:val="—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2">
      <w:start w:val="1"/>
      <w:numFmt w:val="bullet"/>
      <w:pStyle w:val="Oznaenseznam3"/>
      <w:lvlText w:val="—"/>
      <w:lvlJc w:val="left"/>
      <w:pPr>
        <w:tabs>
          <w:tab w:val="num" w:pos="993"/>
        </w:tabs>
        <w:ind w:left="993" w:hanging="283"/>
      </w:pPr>
      <w:rPr>
        <w:rFonts w:ascii="Times New Roman" w:hAnsi="Times New Roman" w:cs="Times New Roman" w:hint="default"/>
      </w:rPr>
    </w:lvl>
    <w:lvl w:ilvl="3">
      <w:start w:val="1"/>
      <w:numFmt w:val="bullet"/>
      <w:pStyle w:val="Oznaenseznam4"/>
      <w:lvlText w:val="—"/>
      <w:lvlJc w:val="left"/>
      <w:pPr>
        <w:tabs>
          <w:tab w:val="num" w:pos="1277"/>
        </w:tabs>
        <w:ind w:left="1277" w:hanging="283"/>
      </w:pPr>
      <w:rPr>
        <w:rFonts w:ascii="Times New Roman" w:hAnsi="Times New Roman" w:cs="Times New Roman" w:hint="default"/>
      </w:rPr>
    </w:lvl>
    <w:lvl w:ilvl="4">
      <w:start w:val="1"/>
      <w:numFmt w:val="bullet"/>
      <w:pStyle w:val="Oznaenseznam5"/>
      <w:lvlText w:val="—"/>
      <w:lvlJc w:val="left"/>
      <w:pPr>
        <w:tabs>
          <w:tab w:val="num" w:pos="1561"/>
        </w:tabs>
        <w:ind w:left="1561" w:hanging="283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—"/>
      <w:lvlJc w:val="left"/>
      <w:pPr>
        <w:tabs>
          <w:tab w:val="num" w:pos="1845"/>
        </w:tabs>
        <w:ind w:left="1845" w:hanging="283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—"/>
      <w:lvlJc w:val="left"/>
      <w:pPr>
        <w:tabs>
          <w:tab w:val="num" w:pos="2129"/>
        </w:tabs>
        <w:ind w:left="2129" w:hanging="283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—"/>
      <w:lvlJc w:val="left"/>
      <w:pPr>
        <w:tabs>
          <w:tab w:val="num" w:pos="2413"/>
        </w:tabs>
        <w:ind w:left="2413" w:hanging="283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—"/>
      <w:lvlJc w:val="left"/>
      <w:pPr>
        <w:tabs>
          <w:tab w:val="num" w:pos="2697"/>
        </w:tabs>
        <w:ind w:left="2697" w:hanging="283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16340FD2"/>
    <w:multiLevelType w:val="multilevel"/>
    <w:tmpl w:val="F70407D4"/>
    <w:lvl w:ilvl="0">
      <w:start w:val="5"/>
      <w:numFmt w:val="upperLetter"/>
      <w:pStyle w:val="Naslov1"/>
      <w:lvlText w:val="%1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Naslov2"/>
      <w:lvlText w:val="%1.%2"/>
      <w:lvlJc w:val="left"/>
      <w:pPr>
        <w:ind w:left="718" w:hanging="576"/>
      </w:pPr>
      <w:rPr>
        <w:rFonts w:hint="default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Naslov4"/>
      <w:lvlText w:val="%1.%2.%3.%4"/>
      <w:lvlJc w:val="left"/>
      <w:pPr>
        <w:ind w:left="2282" w:hanging="864"/>
      </w:pPr>
      <w:rPr>
        <w:rFonts w:hint="default"/>
      </w:r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23DC5771"/>
    <w:multiLevelType w:val="hybridMultilevel"/>
    <w:tmpl w:val="DC380D0E"/>
    <w:lvl w:ilvl="0" w:tplc="29420FF2">
      <w:start w:val="1"/>
      <w:numFmt w:val="bullet"/>
      <w:pStyle w:val="bullet2"/>
      <w:lvlText w:val="–"/>
      <w:lvlJc w:val="left"/>
      <w:pPr>
        <w:ind w:left="4690" w:hanging="360"/>
      </w:pPr>
      <w:rPr>
        <w:rFonts w:ascii="Arial" w:hAnsi="Arial" w:hint="default"/>
      </w:rPr>
    </w:lvl>
    <w:lvl w:ilvl="1" w:tplc="04240003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68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5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2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0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97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450" w:hanging="360"/>
      </w:pPr>
      <w:rPr>
        <w:rFonts w:ascii="Wingdings" w:hAnsi="Wingdings" w:hint="default"/>
      </w:rPr>
    </w:lvl>
  </w:abstractNum>
  <w:abstractNum w:abstractNumId="3" w15:restartNumberingAfterBreak="0">
    <w:nsid w:val="427D72F1"/>
    <w:multiLevelType w:val="hybridMultilevel"/>
    <w:tmpl w:val="7730C686"/>
    <w:lvl w:ilvl="0" w:tplc="721E8316">
      <w:start w:val="1"/>
      <w:numFmt w:val="bullet"/>
      <w:pStyle w:val="bullet1"/>
      <w:lvlText w:val="–"/>
      <w:lvlJc w:val="left"/>
      <w:pPr>
        <w:ind w:left="1080" w:hanging="360"/>
      </w:pPr>
      <w:rPr>
        <w:rFonts w:ascii="Arial" w:hAnsi="Arial" w:hint="default"/>
      </w:rPr>
    </w:lvl>
    <w:lvl w:ilvl="1" w:tplc="76B8F3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9E3"/>
    <w:rsid w:val="000C1FC9"/>
    <w:rsid w:val="001036D9"/>
    <w:rsid w:val="0012547D"/>
    <w:rsid w:val="001D6DA3"/>
    <w:rsid w:val="001E78BE"/>
    <w:rsid w:val="00205C6A"/>
    <w:rsid w:val="002A602D"/>
    <w:rsid w:val="002C684A"/>
    <w:rsid w:val="004429E3"/>
    <w:rsid w:val="006131BA"/>
    <w:rsid w:val="00633EC9"/>
    <w:rsid w:val="00670982"/>
    <w:rsid w:val="006979AD"/>
    <w:rsid w:val="007518B9"/>
    <w:rsid w:val="00803E6F"/>
    <w:rsid w:val="00844443"/>
    <w:rsid w:val="00910DD8"/>
    <w:rsid w:val="009152E5"/>
    <w:rsid w:val="00965E8C"/>
    <w:rsid w:val="009B36AD"/>
    <w:rsid w:val="009C3BF5"/>
    <w:rsid w:val="00A00AA4"/>
    <w:rsid w:val="00AE7D50"/>
    <w:rsid w:val="00BE17EB"/>
    <w:rsid w:val="00C17A3A"/>
    <w:rsid w:val="00E15F7C"/>
    <w:rsid w:val="00E53496"/>
    <w:rsid w:val="00F73767"/>
    <w:rsid w:val="00FB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15A6FB4-35CA-6F43-BF56-1B9DAADD9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aliases w:val="APEK-1"/>
    <w:basedOn w:val="Navaden"/>
    <w:next w:val="Navaden"/>
    <w:link w:val="Naslov1Znak"/>
    <w:uiPriority w:val="99"/>
    <w:qFormat/>
    <w:rsid w:val="001D6DA3"/>
    <w:pPr>
      <w:keepNext/>
      <w:pageBreakBefore/>
      <w:numPr>
        <w:numId w:val="3"/>
      </w:numPr>
      <w:tabs>
        <w:tab w:val="left" w:pos="567"/>
      </w:tabs>
      <w:overflowPunct w:val="0"/>
      <w:autoSpaceDE w:val="0"/>
      <w:autoSpaceDN w:val="0"/>
      <w:adjustRightInd w:val="0"/>
      <w:spacing w:before="360" w:after="240" w:line="269" w:lineRule="auto"/>
      <w:jc w:val="both"/>
      <w:textAlignment w:val="baseline"/>
      <w:outlineLvl w:val="0"/>
    </w:pPr>
    <w:rPr>
      <w:rFonts w:eastAsia="Times New Roman" w:cs="Times New Roman"/>
      <w:b/>
      <w:color w:val="8496B0" w:themeColor="text2" w:themeTint="99"/>
      <w:kern w:val="28"/>
      <w:sz w:val="36"/>
      <w:szCs w:val="21"/>
      <w:lang w:eastAsia="sl-SI"/>
    </w:rPr>
  </w:style>
  <w:style w:type="paragraph" w:styleId="Naslov2">
    <w:name w:val="heading 2"/>
    <w:aliases w:val="APEK-2"/>
    <w:basedOn w:val="Naslov1"/>
    <w:next w:val="Navaden"/>
    <w:link w:val="Naslov2Znak"/>
    <w:uiPriority w:val="99"/>
    <w:qFormat/>
    <w:rsid w:val="001D6DA3"/>
    <w:pPr>
      <w:pageBreakBefore w:val="0"/>
      <w:numPr>
        <w:ilvl w:val="1"/>
      </w:numPr>
      <w:outlineLvl w:val="1"/>
    </w:pPr>
    <w:rPr>
      <w:b w:val="0"/>
      <w:sz w:val="24"/>
    </w:rPr>
  </w:style>
  <w:style w:type="paragraph" w:styleId="Naslov3">
    <w:name w:val="heading 3"/>
    <w:aliases w:val="APEK-3"/>
    <w:basedOn w:val="Naslov2"/>
    <w:next w:val="Navaden"/>
    <w:link w:val="Naslov3Znak"/>
    <w:uiPriority w:val="99"/>
    <w:qFormat/>
    <w:rsid w:val="001D6DA3"/>
    <w:pPr>
      <w:numPr>
        <w:ilvl w:val="2"/>
      </w:numPr>
      <w:tabs>
        <w:tab w:val="clear" w:pos="567"/>
        <w:tab w:val="left" w:pos="851"/>
      </w:tabs>
      <w:outlineLvl w:val="2"/>
    </w:pPr>
    <w:rPr>
      <w:rFonts w:eastAsiaTheme="minorHAnsi"/>
      <w:kern w:val="0"/>
      <w:sz w:val="22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aslov4">
    <w:name w:val="heading 4"/>
    <w:basedOn w:val="Naslov3"/>
    <w:next w:val="Navaden"/>
    <w:link w:val="Naslov4Znak"/>
    <w:qFormat/>
    <w:rsid w:val="001D6DA3"/>
    <w:pPr>
      <w:numPr>
        <w:ilvl w:val="3"/>
      </w:numPr>
      <w:outlineLvl w:val="3"/>
    </w:pPr>
    <w:rPr>
      <w:sz w:val="28"/>
    </w:rPr>
  </w:style>
  <w:style w:type="paragraph" w:styleId="Naslov5">
    <w:name w:val="heading 5"/>
    <w:basedOn w:val="Navaden"/>
    <w:next w:val="Navaden"/>
    <w:link w:val="Naslov5Znak"/>
    <w:uiPriority w:val="99"/>
    <w:qFormat/>
    <w:rsid w:val="001D6DA3"/>
    <w:pPr>
      <w:keepNext/>
      <w:numPr>
        <w:ilvl w:val="4"/>
        <w:numId w:val="3"/>
      </w:numPr>
      <w:tabs>
        <w:tab w:val="left" w:pos="709"/>
        <w:tab w:val="left" w:pos="993"/>
      </w:tabs>
      <w:overflowPunct w:val="0"/>
      <w:autoSpaceDE w:val="0"/>
      <w:autoSpaceDN w:val="0"/>
      <w:adjustRightInd w:val="0"/>
      <w:spacing w:before="240" w:after="120" w:line="269" w:lineRule="auto"/>
      <w:jc w:val="both"/>
      <w:textAlignment w:val="baseline"/>
      <w:outlineLvl w:val="4"/>
    </w:pPr>
    <w:rPr>
      <w:rFonts w:eastAsia="Times New Roman" w:cs="Times New Roman"/>
      <w:color w:val="8496B0" w:themeColor="text2" w:themeTint="99"/>
      <w:szCs w:val="21"/>
      <w:lang w:eastAsia="sl-SI"/>
    </w:rPr>
  </w:style>
  <w:style w:type="paragraph" w:styleId="Naslov6">
    <w:name w:val="heading 6"/>
    <w:basedOn w:val="Navaden"/>
    <w:next w:val="Navaden"/>
    <w:link w:val="Naslov6Znak"/>
    <w:uiPriority w:val="99"/>
    <w:qFormat/>
    <w:rsid w:val="001D6DA3"/>
    <w:pPr>
      <w:numPr>
        <w:ilvl w:val="5"/>
        <w:numId w:val="3"/>
      </w:numPr>
      <w:tabs>
        <w:tab w:val="left" w:pos="709"/>
      </w:tabs>
      <w:overflowPunct w:val="0"/>
      <w:autoSpaceDE w:val="0"/>
      <w:autoSpaceDN w:val="0"/>
      <w:adjustRightInd w:val="0"/>
      <w:spacing w:before="360" w:after="120" w:line="269" w:lineRule="auto"/>
      <w:jc w:val="both"/>
      <w:textAlignment w:val="baseline"/>
      <w:outlineLvl w:val="5"/>
    </w:pPr>
    <w:rPr>
      <w:rFonts w:eastAsia="Times New Roman" w:cs="Times New Roman"/>
      <w:color w:val="44546A" w:themeColor="text2"/>
      <w:sz w:val="21"/>
      <w:szCs w:val="21"/>
      <w:lang w:eastAsia="sl-SI"/>
    </w:rPr>
  </w:style>
  <w:style w:type="paragraph" w:styleId="Naslov7">
    <w:name w:val="heading 7"/>
    <w:basedOn w:val="Navaden"/>
    <w:next w:val="Navaden"/>
    <w:link w:val="Naslov7Znak"/>
    <w:uiPriority w:val="99"/>
    <w:qFormat/>
    <w:rsid w:val="001D6DA3"/>
    <w:pPr>
      <w:keepNext/>
      <w:numPr>
        <w:ilvl w:val="6"/>
        <w:numId w:val="3"/>
      </w:numPr>
      <w:tabs>
        <w:tab w:val="left" w:pos="709"/>
        <w:tab w:val="left" w:pos="8647"/>
      </w:tabs>
      <w:overflowPunct w:val="0"/>
      <w:autoSpaceDE w:val="0"/>
      <w:autoSpaceDN w:val="0"/>
      <w:adjustRightInd w:val="0"/>
      <w:spacing w:before="240" w:after="60" w:line="269" w:lineRule="auto"/>
      <w:jc w:val="both"/>
      <w:textAlignment w:val="baseline"/>
      <w:outlineLvl w:val="6"/>
    </w:pPr>
    <w:rPr>
      <w:rFonts w:eastAsia="Times New Roman" w:cs="Times New Roman"/>
      <w:color w:val="4472C4" w:themeColor="accent1"/>
      <w:sz w:val="21"/>
      <w:szCs w:val="21"/>
      <w:lang w:eastAsia="sl-SI"/>
    </w:rPr>
  </w:style>
  <w:style w:type="paragraph" w:styleId="Naslov8">
    <w:name w:val="heading 8"/>
    <w:basedOn w:val="Navaden"/>
    <w:next w:val="Navaden"/>
    <w:link w:val="Naslov8Znak"/>
    <w:uiPriority w:val="99"/>
    <w:qFormat/>
    <w:rsid w:val="001D6DA3"/>
    <w:pPr>
      <w:numPr>
        <w:ilvl w:val="7"/>
        <w:numId w:val="3"/>
      </w:numPr>
      <w:tabs>
        <w:tab w:val="left" w:pos="709"/>
      </w:tabs>
      <w:overflowPunct w:val="0"/>
      <w:autoSpaceDE w:val="0"/>
      <w:autoSpaceDN w:val="0"/>
      <w:adjustRightInd w:val="0"/>
      <w:spacing w:before="240" w:after="60" w:line="269" w:lineRule="auto"/>
      <w:jc w:val="both"/>
      <w:textAlignment w:val="baseline"/>
      <w:outlineLvl w:val="7"/>
    </w:pPr>
    <w:rPr>
      <w:rFonts w:eastAsia="Times New Roman" w:cs="Times New Roman"/>
      <w:i/>
      <w:sz w:val="21"/>
      <w:szCs w:val="21"/>
      <w:lang w:eastAsia="sl-SI"/>
    </w:rPr>
  </w:style>
  <w:style w:type="paragraph" w:styleId="Naslov9">
    <w:name w:val="heading 9"/>
    <w:basedOn w:val="Navaden"/>
    <w:next w:val="Navaden"/>
    <w:link w:val="Naslov9Znak"/>
    <w:uiPriority w:val="99"/>
    <w:qFormat/>
    <w:rsid w:val="001D6DA3"/>
    <w:pPr>
      <w:numPr>
        <w:ilvl w:val="8"/>
        <w:numId w:val="3"/>
      </w:numPr>
      <w:tabs>
        <w:tab w:val="left" w:pos="709"/>
      </w:tabs>
      <w:overflowPunct w:val="0"/>
      <w:autoSpaceDE w:val="0"/>
      <w:autoSpaceDN w:val="0"/>
      <w:adjustRightInd w:val="0"/>
      <w:spacing w:before="240" w:after="60" w:line="269" w:lineRule="auto"/>
      <w:jc w:val="both"/>
      <w:textAlignment w:val="baseline"/>
      <w:outlineLvl w:val="8"/>
    </w:pPr>
    <w:rPr>
      <w:rFonts w:eastAsia="Times New Roman" w:cs="Times New Roman"/>
      <w:i/>
      <w:sz w:val="18"/>
      <w:szCs w:val="21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MediumGrid21">
    <w:name w:val="Medium Grid 21"/>
    <w:basedOn w:val="Navaden"/>
    <w:uiPriority w:val="1"/>
    <w:rsid w:val="004429E3"/>
    <w:rPr>
      <w:rFonts w:ascii="Calibri" w:eastAsia="Times New Roman" w:hAnsi="Calibri" w:cs="Times New Roman"/>
      <w:color w:val="5A5A5A"/>
      <w:sz w:val="20"/>
      <w:szCs w:val="20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C17A3A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C17A3A"/>
  </w:style>
  <w:style w:type="paragraph" w:styleId="Noga">
    <w:name w:val="footer"/>
    <w:basedOn w:val="Navaden"/>
    <w:link w:val="NogaZnak"/>
    <w:uiPriority w:val="99"/>
    <w:unhideWhenUsed/>
    <w:rsid w:val="00C17A3A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C17A3A"/>
  </w:style>
  <w:style w:type="table" w:styleId="Tabelamrea2poudarek5">
    <w:name w:val="Grid Table 2 Accent 5"/>
    <w:basedOn w:val="Navadnatabela"/>
    <w:uiPriority w:val="47"/>
    <w:rsid w:val="006131BA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tevilkastrani">
    <w:name w:val="page number"/>
    <w:basedOn w:val="Privzetapisavaodstavka"/>
    <w:uiPriority w:val="99"/>
    <w:semiHidden/>
    <w:unhideWhenUsed/>
    <w:rsid w:val="006131BA"/>
  </w:style>
  <w:style w:type="character" w:customStyle="1" w:styleId="Naslov1Znak">
    <w:name w:val="Naslov 1 Znak"/>
    <w:aliases w:val="APEK-1 Znak"/>
    <w:basedOn w:val="Privzetapisavaodstavka"/>
    <w:link w:val="Naslov1"/>
    <w:uiPriority w:val="99"/>
    <w:rsid w:val="001D6DA3"/>
    <w:rPr>
      <w:rFonts w:eastAsia="Times New Roman" w:cs="Times New Roman"/>
      <w:b/>
      <w:color w:val="8496B0" w:themeColor="text2" w:themeTint="99"/>
      <w:kern w:val="28"/>
      <w:sz w:val="36"/>
      <w:szCs w:val="21"/>
      <w:lang w:val="sl-SI" w:eastAsia="sl-SI"/>
    </w:rPr>
  </w:style>
  <w:style w:type="character" w:customStyle="1" w:styleId="Naslov2Znak">
    <w:name w:val="Naslov 2 Znak"/>
    <w:aliases w:val="APEK-2 Znak"/>
    <w:basedOn w:val="Privzetapisavaodstavka"/>
    <w:link w:val="Naslov2"/>
    <w:uiPriority w:val="99"/>
    <w:rsid w:val="001D6DA3"/>
    <w:rPr>
      <w:rFonts w:eastAsia="Times New Roman" w:cs="Times New Roman"/>
      <w:color w:val="8496B0" w:themeColor="text2" w:themeTint="99"/>
      <w:kern w:val="28"/>
      <w:szCs w:val="21"/>
      <w:lang w:val="sl-SI" w:eastAsia="sl-SI"/>
    </w:rPr>
  </w:style>
  <w:style w:type="character" w:customStyle="1" w:styleId="Naslov3Znak">
    <w:name w:val="Naslov 3 Znak"/>
    <w:aliases w:val="APEK-3 Znak"/>
    <w:basedOn w:val="Privzetapisavaodstavka"/>
    <w:link w:val="Naslov3"/>
    <w:uiPriority w:val="99"/>
    <w:rsid w:val="001D6DA3"/>
    <w:rPr>
      <w:rFonts w:cs="Times New Roman"/>
      <w:color w:val="8496B0" w:themeColor="text2" w:themeTint="99"/>
      <w:sz w:val="22"/>
      <w:szCs w:val="21"/>
      <w:lang w:val="sl-SI" w:eastAsia="sl-SI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Naslov4Znak">
    <w:name w:val="Naslov 4 Znak"/>
    <w:basedOn w:val="Privzetapisavaodstavka"/>
    <w:link w:val="Naslov4"/>
    <w:rsid w:val="001D6DA3"/>
    <w:rPr>
      <w:rFonts w:cs="Times New Roman"/>
      <w:color w:val="8496B0" w:themeColor="text2" w:themeTint="99"/>
      <w:sz w:val="28"/>
      <w:szCs w:val="21"/>
      <w:lang w:val="sl-SI" w:eastAsia="sl-SI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Naslov5Znak">
    <w:name w:val="Naslov 5 Znak"/>
    <w:basedOn w:val="Privzetapisavaodstavka"/>
    <w:link w:val="Naslov5"/>
    <w:uiPriority w:val="99"/>
    <w:rsid w:val="001D6DA3"/>
    <w:rPr>
      <w:rFonts w:eastAsia="Times New Roman" w:cs="Times New Roman"/>
      <w:color w:val="8496B0" w:themeColor="text2" w:themeTint="99"/>
      <w:szCs w:val="21"/>
      <w:lang w:val="sl-SI" w:eastAsia="sl-SI"/>
    </w:rPr>
  </w:style>
  <w:style w:type="character" w:customStyle="1" w:styleId="Naslov6Znak">
    <w:name w:val="Naslov 6 Znak"/>
    <w:basedOn w:val="Privzetapisavaodstavka"/>
    <w:link w:val="Naslov6"/>
    <w:uiPriority w:val="99"/>
    <w:rsid w:val="001D6DA3"/>
    <w:rPr>
      <w:rFonts w:eastAsia="Times New Roman" w:cs="Times New Roman"/>
      <w:color w:val="44546A" w:themeColor="text2"/>
      <w:sz w:val="21"/>
      <w:szCs w:val="21"/>
      <w:lang w:val="sl-SI" w:eastAsia="sl-SI"/>
    </w:rPr>
  </w:style>
  <w:style w:type="character" w:customStyle="1" w:styleId="Naslov7Znak">
    <w:name w:val="Naslov 7 Znak"/>
    <w:basedOn w:val="Privzetapisavaodstavka"/>
    <w:link w:val="Naslov7"/>
    <w:uiPriority w:val="99"/>
    <w:rsid w:val="001D6DA3"/>
    <w:rPr>
      <w:rFonts w:eastAsia="Times New Roman" w:cs="Times New Roman"/>
      <w:color w:val="4472C4" w:themeColor="accent1"/>
      <w:sz w:val="21"/>
      <w:szCs w:val="21"/>
      <w:lang w:val="sl-SI" w:eastAsia="sl-SI"/>
    </w:rPr>
  </w:style>
  <w:style w:type="character" w:customStyle="1" w:styleId="Naslov8Znak">
    <w:name w:val="Naslov 8 Znak"/>
    <w:basedOn w:val="Privzetapisavaodstavka"/>
    <w:link w:val="Naslov8"/>
    <w:uiPriority w:val="99"/>
    <w:rsid w:val="001D6DA3"/>
    <w:rPr>
      <w:rFonts w:eastAsia="Times New Roman" w:cs="Times New Roman"/>
      <w:i/>
      <w:sz w:val="21"/>
      <w:szCs w:val="21"/>
      <w:lang w:val="sl-SI" w:eastAsia="sl-SI"/>
    </w:rPr>
  </w:style>
  <w:style w:type="character" w:customStyle="1" w:styleId="Naslov9Znak">
    <w:name w:val="Naslov 9 Znak"/>
    <w:basedOn w:val="Privzetapisavaodstavka"/>
    <w:link w:val="Naslov9"/>
    <w:uiPriority w:val="99"/>
    <w:rsid w:val="001D6DA3"/>
    <w:rPr>
      <w:rFonts w:eastAsia="Times New Roman" w:cs="Times New Roman"/>
      <w:i/>
      <w:sz w:val="18"/>
      <w:szCs w:val="21"/>
      <w:lang w:val="sl-SI" w:eastAsia="sl-SI"/>
    </w:rPr>
  </w:style>
  <w:style w:type="character" w:styleId="Sprotnaopomba-sklic">
    <w:name w:val="footnote reference"/>
    <w:aliases w:val="Appel note de bas de p,Appel note de bas de p + 11 pt,Italic,Footnote,Footnote symbol,(NECG) Footnote Reference,fr"/>
    <w:uiPriority w:val="99"/>
    <w:rsid w:val="001D6DA3"/>
    <w:rPr>
      <w:vertAlign w:val="superscript"/>
    </w:rPr>
  </w:style>
  <w:style w:type="paragraph" w:styleId="Sprotnaopomba-besedilo">
    <w:name w:val="footnote text"/>
    <w:aliases w:val="ALTS FOOTNOTE,ACMA Footnote Text,ABA Footnote Text,Footnote Text Char1,Footnote Text Char Char,Footnote Text Char1 Char Char,Footnote Text Char Char Char Char,Footnote Text Char1 Char Char Char Char,Footnote Text Char Char1,f"/>
    <w:basedOn w:val="Navaden"/>
    <w:link w:val="Sprotnaopomba-besediloZnak"/>
    <w:uiPriority w:val="99"/>
    <w:rsid w:val="001D6DA3"/>
    <w:pPr>
      <w:tabs>
        <w:tab w:val="left" w:pos="284"/>
        <w:tab w:val="left" w:pos="709"/>
      </w:tabs>
      <w:overflowPunct w:val="0"/>
      <w:autoSpaceDE w:val="0"/>
      <w:autoSpaceDN w:val="0"/>
      <w:adjustRightInd w:val="0"/>
      <w:spacing w:line="269" w:lineRule="auto"/>
      <w:jc w:val="both"/>
      <w:textAlignment w:val="baseline"/>
    </w:pPr>
    <w:rPr>
      <w:rFonts w:eastAsia="Times New Roman" w:cs="Times New Roman"/>
      <w:sz w:val="16"/>
      <w:szCs w:val="21"/>
      <w:lang w:eastAsia="sl-SI"/>
    </w:rPr>
  </w:style>
  <w:style w:type="character" w:customStyle="1" w:styleId="Sprotnaopomba-besediloZnak">
    <w:name w:val="Sprotna opomba - besedilo Znak"/>
    <w:aliases w:val="ALTS FOOTNOTE Znak,ACMA Footnote Text Znak,ABA Footnote Text Znak,Footnote Text Char1 Znak,Footnote Text Char Char Znak,Footnote Text Char1 Char Char Znak,Footnote Text Char Char Char Char Znak,f Znak"/>
    <w:basedOn w:val="Privzetapisavaodstavka"/>
    <w:link w:val="Sprotnaopomba-besedilo"/>
    <w:uiPriority w:val="99"/>
    <w:rsid w:val="001D6DA3"/>
    <w:rPr>
      <w:rFonts w:eastAsia="Times New Roman" w:cs="Times New Roman"/>
      <w:sz w:val="16"/>
      <w:szCs w:val="21"/>
      <w:lang w:val="sl-SI" w:eastAsia="sl-SI"/>
    </w:rPr>
  </w:style>
  <w:style w:type="character" w:styleId="Hiperpovezava">
    <w:name w:val="Hyperlink"/>
    <w:uiPriority w:val="99"/>
    <w:rsid w:val="001D6DA3"/>
    <w:rPr>
      <w:color w:val="0000FF"/>
      <w:u w:val="single"/>
    </w:rPr>
  </w:style>
  <w:style w:type="paragraph" w:styleId="Telobesedila">
    <w:name w:val="Body Text"/>
    <w:basedOn w:val="Navaden"/>
    <w:link w:val="TelobesedilaZnak1"/>
    <w:qFormat/>
    <w:rsid w:val="001D6DA3"/>
    <w:pPr>
      <w:tabs>
        <w:tab w:val="left" w:pos="709"/>
      </w:tabs>
      <w:spacing w:before="60" w:after="120" w:line="269" w:lineRule="auto"/>
      <w:jc w:val="both"/>
    </w:pPr>
    <w:rPr>
      <w:color w:val="000000" w:themeColor="text1"/>
      <w:sz w:val="21"/>
      <w:szCs w:val="22"/>
      <w:lang w:eastAsia="sl-SI"/>
    </w:rPr>
  </w:style>
  <w:style w:type="character" w:customStyle="1" w:styleId="TelobesedilaZnak">
    <w:name w:val="Telo besedila Znak"/>
    <w:basedOn w:val="Privzetapisavaodstavka"/>
    <w:uiPriority w:val="99"/>
    <w:semiHidden/>
    <w:rsid w:val="001D6DA3"/>
  </w:style>
  <w:style w:type="paragraph" w:styleId="Oznaenseznam">
    <w:name w:val="List Bullet"/>
    <w:basedOn w:val="Navaden"/>
    <w:uiPriority w:val="99"/>
    <w:qFormat/>
    <w:rsid w:val="001D6DA3"/>
    <w:pPr>
      <w:numPr>
        <w:numId w:val="1"/>
      </w:numPr>
      <w:tabs>
        <w:tab w:val="left" w:pos="709"/>
      </w:tabs>
      <w:spacing w:before="120" w:after="60" w:line="269" w:lineRule="auto"/>
      <w:contextualSpacing/>
      <w:jc w:val="both"/>
    </w:pPr>
    <w:rPr>
      <w:rFonts w:cstheme="minorHAnsi"/>
      <w:sz w:val="21"/>
    </w:rPr>
  </w:style>
  <w:style w:type="paragraph" w:styleId="Oznaenseznam2">
    <w:name w:val="List Bullet 2"/>
    <w:basedOn w:val="Oznaenseznam"/>
    <w:qFormat/>
    <w:rsid w:val="001D6DA3"/>
    <w:pPr>
      <w:numPr>
        <w:ilvl w:val="1"/>
      </w:numPr>
      <w:tabs>
        <w:tab w:val="clear" w:pos="709"/>
        <w:tab w:val="clear" w:pos="1134"/>
      </w:tabs>
      <w:ind w:left="567"/>
    </w:pPr>
    <w:rPr>
      <w:szCs w:val="21"/>
    </w:rPr>
  </w:style>
  <w:style w:type="paragraph" w:styleId="Oznaenseznam3">
    <w:name w:val="List Bullet 3"/>
    <w:basedOn w:val="Oznaenseznam"/>
    <w:uiPriority w:val="99"/>
    <w:rsid w:val="001D6DA3"/>
    <w:pPr>
      <w:numPr>
        <w:ilvl w:val="2"/>
      </w:numPr>
    </w:pPr>
  </w:style>
  <w:style w:type="paragraph" w:styleId="Oznaenseznam4">
    <w:name w:val="List Bullet 4"/>
    <w:basedOn w:val="Oznaenseznam"/>
    <w:uiPriority w:val="99"/>
    <w:rsid w:val="001D6DA3"/>
    <w:pPr>
      <w:numPr>
        <w:ilvl w:val="3"/>
      </w:numPr>
    </w:pPr>
  </w:style>
  <w:style w:type="paragraph" w:styleId="Oznaenseznam5">
    <w:name w:val="List Bullet 5"/>
    <w:basedOn w:val="Oznaenseznam"/>
    <w:uiPriority w:val="99"/>
    <w:rsid w:val="001D6DA3"/>
    <w:pPr>
      <w:numPr>
        <w:ilvl w:val="4"/>
      </w:numPr>
    </w:pPr>
  </w:style>
  <w:style w:type="numbering" w:customStyle="1" w:styleId="BulletList01">
    <w:name w:val="Bullet List 01"/>
    <w:uiPriority w:val="99"/>
    <w:rsid w:val="001D6DA3"/>
    <w:pPr>
      <w:numPr>
        <w:numId w:val="1"/>
      </w:numPr>
    </w:pPr>
  </w:style>
  <w:style w:type="character" w:customStyle="1" w:styleId="TelobesedilaZnak1">
    <w:name w:val="Telo besedila Znak1"/>
    <w:basedOn w:val="Privzetapisavaodstavka"/>
    <w:link w:val="Telobesedila"/>
    <w:rsid w:val="001D6DA3"/>
    <w:rPr>
      <w:color w:val="000000" w:themeColor="text1"/>
      <w:sz w:val="21"/>
      <w:szCs w:val="22"/>
      <w:lang w:val="sl-SI" w:eastAsia="sl-SI"/>
    </w:rPr>
  </w:style>
  <w:style w:type="paragraph" w:styleId="Kazalovsebine2">
    <w:name w:val="toc 2"/>
    <w:basedOn w:val="Navaden"/>
    <w:next w:val="Navaden"/>
    <w:uiPriority w:val="39"/>
    <w:qFormat/>
    <w:rsid w:val="001D6DA3"/>
    <w:pPr>
      <w:tabs>
        <w:tab w:val="left" w:pos="567"/>
        <w:tab w:val="left" w:pos="709"/>
        <w:tab w:val="right" w:leader="dot" w:pos="9423"/>
      </w:tabs>
      <w:overflowPunct w:val="0"/>
      <w:autoSpaceDE w:val="0"/>
      <w:autoSpaceDN w:val="0"/>
      <w:adjustRightInd w:val="0"/>
      <w:spacing w:before="120" w:after="60" w:line="269" w:lineRule="auto"/>
      <w:ind w:left="567" w:hanging="567"/>
      <w:jc w:val="both"/>
      <w:textAlignment w:val="baseline"/>
    </w:pPr>
    <w:rPr>
      <w:rFonts w:eastAsia="Times New Roman" w:cs="Times New Roman"/>
      <w:b/>
      <w:noProof/>
      <w:sz w:val="21"/>
      <w:szCs w:val="21"/>
      <w:lang w:eastAsia="sl-SI"/>
    </w:rPr>
  </w:style>
  <w:style w:type="paragraph" w:styleId="Kazalovsebine1">
    <w:name w:val="toc 1"/>
    <w:basedOn w:val="Navaden"/>
    <w:next w:val="Navaden"/>
    <w:uiPriority w:val="39"/>
    <w:qFormat/>
    <w:rsid w:val="001D6DA3"/>
    <w:pPr>
      <w:tabs>
        <w:tab w:val="left" w:pos="567"/>
        <w:tab w:val="right" w:leader="dot" w:pos="9423"/>
      </w:tabs>
      <w:overflowPunct w:val="0"/>
      <w:autoSpaceDE w:val="0"/>
      <w:autoSpaceDN w:val="0"/>
      <w:adjustRightInd w:val="0"/>
      <w:spacing w:before="120" w:after="60" w:line="269" w:lineRule="auto"/>
      <w:jc w:val="both"/>
      <w:textAlignment w:val="baseline"/>
    </w:pPr>
    <w:rPr>
      <w:rFonts w:eastAsiaTheme="minorEastAsia"/>
      <w:b/>
      <w:noProof/>
      <w:sz w:val="21"/>
      <w:szCs w:val="22"/>
      <w:lang w:eastAsia="sl-SI"/>
    </w:rPr>
  </w:style>
  <w:style w:type="paragraph" w:styleId="Kazalovsebine3">
    <w:name w:val="toc 3"/>
    <w:basedOn w:val="Navaden"/>
    <w:next w:val="Navaden"/>
    <w:uiPriority w:val="39"/>
    <w:qFormat/>
    <w:rsid w:val="001D6DA3"/>
    <w:pPr>
      <w:tabs>
        <w:tab w:val="left" w:pos="567"/>
        <w:tab w:val="right" w:leader="dot" w:pos="9423"/>
      </w:tabs>
      <w:overflowPunct w:val="0"/>
      <w:autoSpaceDE w:val="0"/>
      <w:autoSpaceDN w:val="0"/>
      <w:adjustRightInd w:val="0"/>
      <w:spacing w:before="120" w:after="60" w:line="269" w:lineRule="auto"/>
      <w:ind w:left="567" w:hanging="567"/>
      <w:jc w:val="both"/>
      <w:textAlignment w:val="baseline"/>
    </w:pPr>
    <w:rPr>
      <w:rFonts w:eastAsia="Times New Roman" w:cs="Times New Roman"/>
      <w:b/>
      <w:noProof/>
      <w:sz w:val="21"/>
      <w:szCs w:val="21"/>
      <w:lang w:eastAsia="sl-SI"/>
    </w:rPr>
  </w:style>
  <w:style w:type="table" w:styleId="Tabelamrea">
    <w:name w:val="Table Grid"/>
    <w:aliases w:val="CE Table"/>
    <w:basedOn w:val="Navadnatabela"/>
    <w:rsid w:val="001D6DA3"/>
    <w:pPr>
      <w:jc w:val="both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slovTOC">
    <w:name w:val="TOC Heading"/>
    <w:basedOn w:val="Naslov1"/>
    <w:next w:val="Navaden"/>
    <w:uiPriority w:val="39"/>
    <w:unhideWhenUsed/>
    <w:qFormat/>
    <w:rsid w:val="001D6DA3"/>
    <w:pPr>
      <w:keepLines/>
      <w:numPr>
        <w:numId w:val="0"/>
      </w:numPr>
      <w:overflowPunct/>
      <w:autoSpaceDE/>
      <w:autoSpaceDN/>
      <w:adjustRightInd/>
      <w:spacing w:before="480" w:line="276" w:lineRule="auto"/>
      <w:jc w:val="left"/>
      <w:textAlignment w:val="auto"/>
      <w:outlineLvl w:val="9"/>
    </w:pPr>
    <w:rPr>
      <w:rFonts w:eastAsiaTheme="majorEastAsia" w:cstheme="minorHAnsi"/>
      <w:bCs/>
      <w:caps/>
      <w:color w:val="4472C4" w:themeColor="accent1"/>
      <w:kern w:val="0"/>
      <w:sz w:val="28"/>
      <w:szCs w:val="28"/>
      <w14:textFill>
        <w14:solidFill>
          <w14:schemeClr w14:val="accent1">
            <w14:lumMod w14:val="50000"/>
            <w14:lumMod w14:val="60000"/>
            <w14:lumOff w14:val="40000"/>
          </w14:schemeClr>
        </w14:solidFill>
      </w14:textFill>
    </w:rPr>
  </w:style>
  <w:style w:type="paragraph" w:styleId="Napis">
    <w:name w:val="caption"/>
    <w:basedOn w:val="Telobesedila"/>
    <w:next w:val="Navaden"/>
    <w:uiPriority w:val="99"/>
    <w:unhideWhenUsed/>
    <w:qFormat/>
    <w:rsid w:val="001D6DA3"/>
    <w:pPr>
      <w:keepNext/>
      <w:keepLines/>
      <w:tabs>
        <w:tab w:val="right" w:pos="9072"/>
      </w:tabs>
    </w:pPr>
    <w:rPr>
      <w:bCs/>
      <w:sz w:val="18"/>
      <w:szCs w:val="18"/>
    </w:rPr>
  </w:style>
  <w:style w:type="paragraph" w:customStyle="1" w:styleId="TableParagraph">
    <w:name w:val="Table Paragraph"/>
    <w:basedOn w:val="Telobesedila2"/>
    <w:next w:val="Telobesedila"/>
    <w:uiPriority w:val="1"/>
    <w:rsid w:val="001D6DA3"/>
    <w:pPr>
      <w:widowControl w:val="0"/>
      <w:tabs>
        <w:tab w:val="left" w:pos="709"/>
      </w:tabs>
      <w:spacing w:before="120" w:line="276" w:lineRule="auto"/>
      <w:jc w:val="both"/>
    </w:pPr>
    <w:rPr>
      <w:rFonts w:eastAsia="Times New Roman" w:cstheme="minorHAnsi"/>
      <w:sz w:val="21"/>
      <w:szCs w:val="22"/>
      <w:lang w:val="en-US" w:eastAsia="sl-SI"/>
    </w:rPr>
  </w:style>
  <w:style w:type="paragraph" w:customStyle="1" w:styleId="bullet2">
    <w:name w:val="bullet2"/>
    <w:basedOn w:val="Odstavekseznama"/>
    <w:link w:val="bullet2Znak"/>
    <w:uiPriority w:val="1"/>
    <w:qFormat/>
    <w:rsid w:val="001D6DA3"/>
    <w:pPr>
      <w:numPr>
        <w:numId w:val="2"/>
      </w:numPr>
      <w:tabs>
        <w:tab w:val="left" w:pos="284"/>
      </w:tabs>
      <w:ind w:left="709"/>
      <w:jc w:val="both"/>
    </w:pPr>
    <w:rPr>
      <w:rFonts w:cstheme="minorHAnsi"/>
      <w:color w:val="000000" w:themeColor="text1"/>
      <w:sz w:val="21"/>
      <w:szCs w:val="22"/>
      <w:lang w:val="en-US"/>
    </w:rPr>
  </w:style>
  <w:style w:type="character" w:customStyle="1" w:styleId="bullet2Znak">
    <w:name w:val="bullet2 Znak"/>
    <w:basedOn w:val="Privzetapisavaodstavka"/>
    <w:link w:val="bullet2"/>
    <w:uiPriority w:val="1"/>
    <w:rsid w:val="001D6DA3"/>
    <w:rPr>
      <w:rFonts w:cstheme="minorHAnsi"/>
      <w:color w:val="000000" w:themeColor="text1"/>
      <w:sz w:val="21"/>
      <w:szCs w:val="22"/>
      <w:lang w:val="en-US"/>
    </w:rPr>
  </w:style>
  <w:style w:type="paragraph" w:customStyle="1" w:styleId="footnote">
    <w:name w:val="footnote"/>
    <w:basedOn w:val="Napis"/>
    <w:link w:val="footnoteZnak"/>
    <w:qFormat/>
    <w:rsid w:val="001D6DA3"/>
    <w:pPr>
      <w:keepLines w:val="0"/>
      <w:tabs>
        <w:tab w:val="clear" w:pos="709"/>
        <w:tab w:val="clear" w:pos="9072"/>
      </w:tabs>
      <w:spacing w:before="0" w:after="0" w:line="240" w:lineRule="auto"/>
      <w:ind w:left="284" w:hanging="284"/>
    </w:pPr>
    <w:rPr>
      <w:bCs w:val="0"/>
      <w:iCs/>
      <w:sz w:val="16"/>
      <w:lang w:eastAsia="en-US"/>
    </w:rPr>
  </w:style>
  <w:style w:type="character" w:customStyle="1" w:styleId="footnoteZnak">
    <w:name w:val="footnote Znak"/>
    <w:basedOn w:val="Privzetapisavaodstavka"/>
    <w:link w:val="footnote"/>
    <w:rsid w:val="001D6DA3"/>
    <w:rPr>
      <w:iCs/>
      <w:color w:val="000000" w:themeColor="text1"/>
      <w:sz w:val="16"/>
      <w:szCs w:val="18"/>
      <w:lang w:val="sl-SI"/>
    </w:rPr>
  </w:style>
  <w:style w:type="paragraph" w:customStyle="1" w:styleId="bullet1">
    <w:name w:val="bullet1"/>
    <w:basedOn w:val="Odstavekseznama"/>
    <w:link w:val="bullet1Znak"/>
    <w:uiPriority w:val="1"/>
    <w:qFormat/>
    <w:rsid w:val="001D6DA3"/>
    <w:pPr>
      <w:numPr>
        <w:numId w:val="4"/>
      </w:numPr>
      <w:ind w:left="360"/>
      <w:jc w:val="both"/>
    </w:pPr>
    <w:rPr>
      <w:rFonts w:cstheme="minorHAnsi"/>
      <w:color w:val="000000" w:themeColor="text1"/>
      <w:sz w:val="21"/>
      <w:szCs w:val="22"/>
      <w:lang w:val="en-US"/>
    </w:rPr>
  </w:style>
  <w:style w:type="character" w:customStyle="1" w:styleId="bullet1Znak">
    <w:name w:val="bullet1 Znak"/>
    <w:basedOn w:val="Privzetapisavaodstavka"/>
    <w:link w:val="bullet1"/>
    <w:uiPriority w:val="1"/>
    <w:rsid w:val="001D6DA3"/>
    <w:rPr>
      <w:rFonts w:cstheme="minorHAnsi"/>
      <w:color w:val="000000" w:themeColor="text1"/>
      <w:sz w:val="21"/>
      <w:szCs w:val="22"/>
      <w:lang w:val="en-US"/>
    </w:rPr>
  </w:style>
  <w:style w:type="character" w:customStyle="1" w:styleId="lang">
    <w:name w:val="lang"/>
    <w:basedOn w:val="Privzetapisavaodstavka"/>
    <w:rsid w:val="001D6DA3"/>
  </w:style>
  <w:style w:type="paragraph" w:styleId="Telobesedila2">
    <w:name w:val="Body Text 2"/>
    <w:basedOn w:val="Navaden"/>
    <w:link w:val="Telobesedila2Znak"/>
    <w:uiPriority w:val="99"/>
    <w:semiHidden/>
    <w:unhideWhenUsed/>
    <w:rsid w:val="001D6DA3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uiPriority w:val="99"/>
    <w:semiHidden/>
    <w:rsid w:val="001D6DA3"/>
  </w:style>
  <w:style w:type="paragraph" w:styleId="Odstavekseznama">
    <w:name w:val="List Paragraph"/>
    <w:basedOn w:val="Navaden"/>
    <w:uiPriority w:val="34"/>
    <w:qFormat/>
    <w:rsid w:val="001D6D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0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at.si/obcine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naravovarstveni-atlas.si/web/profile.aspx?id=N2K@ZRSVNJ" TargetMode="Externa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naravovarstveni-atlas.si/web/profile.aspx?id=N2K@ZRSVNJ" TargetMode="External"/><Relationship Id="rId1" Type="http://schemas.openxmlformats.org/officeDocument/2006/relationships/hyperlink" Target="https://pxweb.stat.si/SiStatData/pxweb/sl/Data/Data/05C5006S.px/table/tableViewLayout2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525</Words>
  <Characters>2995</Characters>
  <Application>Microsoft Office Word</Application>
  <DocSecurity>0</DocSecurity>
  <Lines>24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Janja Varšek</dc:creator>
  <cp:keywords/>
  <dc:description/>
  <cp:lastModifiedBy>Anita Balas</cp:lastModifiedBy>
  <cp:revision>2</cp:revision>
  <cp:lastPrinted>2021-09-30T10:39:00Z</cp:lastPrinted>
  <dcterms:created xsi:type="dcterms:W3CDTF">2021-09-30T11:38:00Z</dcterms:created>
  <dcterms:modified xsi:type="dcterms:W3CDTF">2021-09-30T11:38:00Z</dcterms:modified>
</cp:coreProperties>
</file>