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3922CC" w14:textId="77777777" w:rsidR="000559D8" w:rsidRDefault="00FE0137">
      <w:pPr>
        <w:rPr>
          <w:b/>
        </w:rPr>
      </w:pPr>
      <w:r>
        <w:rPr>
          <w:b/>
        </w:rPr>
        <w:t>OBRAZEC: STROKOVNJAKI PRI PONUDNIKU</w:t>
      </w:r>
    </w:p>
    <w:tbl>
      <w:tblPr>
        <w:tblStyle w:val="Tabelamrea"/>
        <w:tblW w:w="13994" w:type="dxa"/>
        <w:tblLayout w:type="fixed"/>
        <w:tblLook w:val="04A0" w:firstRow="1" w:lastRow="0" w:firstColumn="1" w:lastColumn="0" w:noHBand="0" w:noVBand="1"/>
      </w:tblPr>
      <w:tblGrid>
        <w:gridCol w:w="1554"/>
        <w:gridCol w:w="2126"/>
        <w:gridCol w:w="4962"/>
        <w:gridCol w:w="5352"/>
      </w:tblGrid>
      <w:tr w:rsidR="000559D8" w14:paraId="3165537E" w14:textId="77777777">
        <w:trPr>
          <w:trHeight w:val="662"/>
        </w:trPr>
        <w:tc>
          <w:tcPr>
            <w:tcW w:w="1554" w:type="dxa"/>
          </w:tcPr>
          <w:p w14:paraId="72F8EABC" w14:textId="77777777" w:rsidR="000559D8" w:rsidRDefault="00FE013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Zaporedna številka strokovnjaka</w:t>
            </w:r>
            <w:r>
              <w:rPr>
                <w:rFonts w:eastAsia="Calibri"/>
              </w:rPr>
              <w:t xml:space="preserve"> (ne navajajte imen!)</w:t>
            </w:r>
          </w:p>
          <w:p w14:paraId="52522D73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2126" w:type="dxa"/>
          </w:tcPr>
          <w:p w14:paraId="35A6780F" w14:textId="77777777" w:rsidR="000559D8" w:rsidRDefault="00FE013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Status strokovnjaka v trenutku oddaje vloge na javni razpis</w:t>
            </w:r>
            <w:r>
              <w:rPr>
                <w:rFonts w:eastAsia="Calibri"/>
              </w:rPr>
              <w:t xml:space="preserve"> (zaposlen ali zunanji sodelavec)</w:t>
            </w:r>
          </w:p>
          <w:p w14:paraId="4E58A4C6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962" w:type="dxa"/>
          </w:tcPr>
          <w:p w14:paraId="39B62B27" w14:textId="0A2CF3A0" w:rsidR="000559D8" w:rsidRDefault="00FE013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Navedba delovnih izkušenj strokovnjaka</w:t>
            </w:r>
            <w:r w:rsidR="004E4420">
              <w:t xml:space="preserve"> </w:t>
            </w:r>
            <w:r w:rsidR="004E4420" w:rsidRPr="004E4420">
              <w:rPr>
                <w:rFonts w:eastAsia="Calibri"/>
                <w:b/>
              </w:rPr>
              <w:t>na vsebinskem področju, zajetem v javnem razpisu</w:t>
            </w:r>
            <w:r>
              <w:rPr>
                <w:rFonts w:eastAsia="Calibri"/>
              </w:rPr>
              <w:t xml:space="preserve"> (od kdaj do kdaj je delal, kje, na katerem delovnem mestu in na kakšni pogodbeni osnovi)</w:t>
            </w:r>
          </w:p>
        </w:tc>
        <w:tc>
          <w:tcPr>
            <w:tcW w:w="5352" w:type="dxa"/>
          </w:tcPr>
          <w:p w14:paraId="19A03030" w14:textId="495874DD" w:rsidR="000559D8" w:rsidRDefault="00FE013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Navedba strokovnih znanj in kompetenc strokovnjaka</w:t>
            </w:r>
            <w:r w:rsidR="004E4420">
              <w:rPr>
                <w:rFonts w:eastAsia="Calibri"/>
                <w:b/>
              </w:rPr>
              <w:t xml:space="preserve"> </w:t>
            </w:r>
            <w:r w:rsidR="004E4420" w:rsidRPr="004E4420">
              <w:rPr>
                <w:rFonts w:eastAsia="Calibri"/>
                <w:b/>
              </w:rPr>
              <w:t>za prepoznavanje nezakonitih vsebin na vsebinskem področju, zajetem v javnem razpisu</w:t>
            </w:r>
            <w:r w:rsidR="004E4420"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>(predvsem izobrazba, dodatne kompetence, pridobljene izkušnje, v kolikor niso navedene že v predhodnem stolpcu)</w:t>
            </w:r>
          </w:p>
        </w:tc>
      </w:tr>
      <w:tr w:rsidR="000559D8" w14:paraId="43FC726A" w14:textId="77777777">
        <w:trPr>
          <w:trHeight w:val="1008"/>
        </w:trPr>
        <w:tc>
          <w:tcPr>
            <w:tcW w:w="1554" w:type="dxa"/>
          </w:tcPr>
          <w:p w14:paraId="1740C924" w14:textId="77777777" w:rsidR="000559D8" w:rsidRDefault="00FE013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Strokovnjak 1</w:t>
            </w:r>
          </w:p>
        </w:tc>
        <w:tc>
          <w:tcPr>
            <w:tcW w:w="2126" w:type="dxa"/>
          </w:tcPr>
          <w:p w14:paraId="2B711EAE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962" w:type="dxa"/>
          </w:tcPr>
          <w:p w14:paraId="2DB2C052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  <w:bookmarkStart w:id="0" w:name="_GoBack"/>
            <w:bookmarkEnd w:id="0"/>
          </w:p>
        </w:tc>
        <w:tc>
          <w:tcPr>
            <w:tcW w:w="5352" w:type="dxa"/>
          </w:tcPr>
          <w:p w14:paraId="3D88CBBA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0559D8" w14:paraId="16EDA1B3" w14:textId="77777777">
        <w:trPr>
          <w:trHeight w:val="979"/>
        </w:trPr>
        <w:tc>
          <w:tcPr>
            <w:tcW w:w="1554" w:type="dxa"/>
          </w:tcPr>
          <w:p w14:paraId="46BE302A" w14:textId="77777777" w:rsidR="000559D8" w:rsidRDefault="00FE013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Strokovnjak 2</w:t>
            </w:r>
          </w:p>
        </w:tc>
        <w:tc>
          <w:tcPr>
            <w:tcW w:w="2126" w:type="dxa"/>
          </w:tcPr>
          <w:p w14:paraId="094A8511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962" w:type="dxa"/>
          </w:tcPr>
          <w:p w14:paraId="0ADF8D6F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5352" w:type="dxa"/>
          </w:tcPr>
          <w:p w14:paraId="3D418DE7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  <w:tr w:rsidR="000559D8" w14:paraId="32C8886A" w14:textId="77777777">
        <w:trPr>
          <w:trHeight w:val="1263"/>
        </w:trPr>
        <w:tc>
          <w:tcPr>
            <w:tcW w:w="1554" w:type="dxa"/>
          </w:tcPr>
          <w:p w14:paraId="35610E25" w14:textId="77777777" w:rsidR="000559D8" w:rsidRDefault="00FE0137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Strokovnjak 3</w:t>
            </w:r>
          </w:p>
        </w:tc>
        <w:tc>
          <w:tcPr>
            <w:tcW w:w="2126" w:type="dxa"/>
          </w:tcPr>
          <w:p w14:paraId="67686B2B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4962" w:type="dxa"/>
          </w:tcPr>
          <w:p w14:paraId="2BE446A2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5352" w:type="dxa"/>
          </w:tcPr>
          <w:p w14:paraId="6F7691E9" w14:textId="77777777" w:rsidR="000559D8" w:rsidRDefault="000559D8">
            <w:pPr>
              <w:spacing w:after="0" w:line="240" w:lineRule="auto"/>
              <w:rPr>
                <w:rFonts w:ascii="Calibri" w:eastAsia="Calibri" w:hAnsi="Calibri"/>
              </w:rPr>
            </w:pPr>
          </w:p>
        </w:tc>
      </w:tr>
    </w:tbl>
    <w:p w14:paraId="52260C38" w14:textId="77777777" w:rsidR="000559D8" w:rsidRDefault="000559D8"/>
    <w:p w14:paraId="18AFA5A6" w14:textId="77777777" w:rsidR="000559D8" w:rsidRDefault="00FE0137">
      <w:r>
        <w:t>Po potrebi dodajte dodatne vrstice ali razširite stolpce.</w:t>
      </w:r>
    </w:p>
    <w:p w14:paraId="25729AF6" w14:textId="77777777" w:rsidR="000559D8" w:rsidRDefault="000559D8"/>
    <w:sectPr w:rsidR="00055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ABA5D" w14:textId="77777777" w:rsidR="006B3088" w:rsidRDefault="00FE0137">
      <w:pPr>
        <w:spacing w:after="0" w:line="240" w:lineRule="auto"/>
      </w:pPr>
      <w:r>
        <w:separator/>
      </w:r>
    </w:p>
  </w:endnote>
  <w:endnote w:type="continuationSeparator" w:id="0">
    <w:p w14:paraId="0EC7628F" w14:textId="77777777" w:rsidR="006B3088" w:rsidRDefault="00FE01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5D862" w14:textId="77777777" w:rsidR="00301DE7" w:rsidRDefault="00301DE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B2600" w14:textId="77777777" w:rsidR="00301DE7" w:rsidRDefault="00301DE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8A121" w14:textId="77777777" w:rsidR="00301DE7" w:rsidRDefault="00301DE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83334" w14:textId="77777777" w:rsidR="006B3088" w:rsidRDefault="00FE0137">
      <w:pPr>
        <w:spacing w:after="0" w:line="240" w:lineRule="auto"/>
      </w:pPr>
      <w:r>
        <w:separator/>
      </w:r>
    </w:p>
  </w:footnote>
  <w:footnote w:type="continuationSeparator" w:id="0">
    <w:p w14:paraId="0BCAAD80" w14:textId="77777777" w:rsidR="006B3088" w:rsidRDefault="00FE01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CD398E" w14:textId="77777777" w:rsidR="00301DE7" w:rsidRDefault="00301DE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E99D2" w14:textId="61883167" w:rsidR="000559D8" w:rsidRDefault="00FE0137">
    <w:pPr>
      <w:pStyle w:val="Brezrazmikov"/>
      <w:spacing w:line="276" w:lineRule="auto"/>
      <w:jc w:val="center"/>
      <w:rPr>
        <w:rFonts w:cs="Calibri"/>
        <w:b/>
        <w:bCs/>
      </w:rPr>
    </w:pPr>
    <w:r>
      <w:rPr>
        <w:rFonts w:cs="Calibri"/>
        <w:b/>
        <w:bCs/>
      </w:rPr>
      <w:t>Javni razpis za sofinanciranje delovanja zaupanja vrednih prijaviteljev v letu 202</w:t>
    </w:r>
    <w:r w:rsidR="00301DE7">
      <w:rPr>
        <w:rFonts w:cs="Calibri"/>
        <w:b/>
        <w:bCs/>
      </w:rPr>
      <w:t>7</w:t>
    </w:r>
  </w:p>
  <w:p w14:paraId="14CFD17A" w14:textId="77777777" w:rsidR="000559D8" w:rsidRDefault="000559D8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93D93" w14:textId="77777777" w:rsidR="000559D8" w:rsidRDefault="00FE0137">
    <w:pPr>
      <w:pStyle w:val="Brezrazmikov"/>
      <w:spacing w:line="276" w:lineRule="auto"/>
      <w:jc w:val="center"/>
      <w:rPr>
        <w:rFonts w:cs="Calibri"/>
        <w:b/>
        <w:bCs/>
      </w:rPr>
    </w:pPr>
    <w:r>
      <w:rPr>
        <w:rFonts w:cs="Calibri"/>
        <w:b/>
        <w:bCs/>
      </w:rPr>
      <w:t>Javni razpis za sofinanciranje delovanja zaupanja vrednih prijaviteljev v letu 2026</w:t>
    </w:r>
  </w:p>
  <w:p w14:paraId="30ABEF1E" w14:textId="77777777" w:rsidR="000559D8" w:rsidRDefault="000559D8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9D8"/>
    <w:rsid w:val="000559D8"/>
    <w:rsid w:val="00301DE7"/>
    <w:rsid w:val="003A7F7C"/>
    <w:rsid w:val="004E4420"/>
    <w:rsid w:val="006B3088"/>
    <w:rsid w:val="00D524EF"/>
    <w:rsid w:val="00FE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D8451"/>
  <w15:docId w15:val="{C3B39756-FD62-42C2-8CC6-CB16AF62F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qFormat/>
    <w:rsid w:val="00CF4B2D"/>
    <w:rPr>
      <w:sz w:val="16"/>
      <w:szCs w:val="16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qFormat/>
    <w:rsid w:val="00CF4B2D"/>
    <w:rPr>
      <w:sz w:val="20"/>
      <w:szCs w:val="20"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qFormat/>
    <w:rsid w:val="00CF4B2D"/>
    <w:rPr>
      <w:b/>
      <w:bCs/>
      <w:sz w:val="20"/>
      <w:szCs w:val="20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qFormat/>
    <w:rsid w:val="00CF4B2D"/>
    <w:rPr>
      <w:rFonts w:ascii="Segoe UI" w:hAnsi="Segoe UI" w:cs="Segoe UI"/>
      <w:sz w:val="18"/>
      <w:szCs w:val="18"/>
    </w:rPr>
  </w:style>
  <w:style w:type="character" w:customStyle="1" w:styleId="GlavaZnak">
    <w:name w:val="Glava Znak"/>
    <w:basedOn w:val="Privzetapisavaodstavka"/>
    <w:link w:val="Glava"/>
    <w:uiPriority w:val="99"/>
    <w:qFormat/>
    <w:rsid w:val="004B04DE"/>
  </w:style>
  <w:style w:type="character" w:customStyle="1" w:styleId="NogaZnak">
    <w:name w:val="Noga Znak"/>
    <w:basedOn w:val="Privzetapisavaodstavka"/>
    <w:link w:val="Noga"/>
    <w:uiPriority w:val="99"/>
    <w:qFormat/>
    <w:rsid w:val="004B04DE"/>
  </w:style>
  <w:style w:type="paragraph" w:customStyle="1" w:styleId="Heading">
    <w:name w:val="Heading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avaden"/>
    <w:qFormat/>
    <w:pPr>
      <w:suppressLineNumbers/>
    </w:pPr>
    <w:rPr>
      <w:rFonts w:cs="Lucida Sans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F4B2D"/>
    <w:pPr>
      <w:spacing w:line="240" w:lineRule="auto"/>
    </w:pPr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qFormat/>
    <w:rsid w:val="00CF4B2D"/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qFormat/>
    <w:rsid w:val="00CF4B2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HeaderandFooter">
    <w:name w:val="Header and Footer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4B04DE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4B04DE"/>
    <w:pPr>
      <w:tabs>
        <w:tab w:val="center" w:pos="4536"/>
        <w:tab w:val="right" w:pos="9072"/>
      </w:tabs>
      <w:spacing w:after="0" w:line="240" w:lineRule="auto"/>
    </w:pPr>
  </w:style>
  <w:style w:type="paragraph" w:styleId="Brezrazmikov">
    <w:name w:val="No Spacing"/>
    <w:uiPriority w:val="1"/>
    <w:qFormat/>
    <w:rsid w:val="004B04DE"/>
    <w:rPr>
      <w:rFonts w:cs="Times New Roman"/>
    </w:rPr>
  </w:style>
  <w:style w:type="paragraph" w:styleId="Revizija">
    <w:name w:val="Revision"/>
    <w:uiPriority w:val="99"/>
    <w:semiHidden/>
    <w:qFormat/>
    <w:rsid w:val="00F97FAB"/>
  </w:style>
  <w:style w:type="table" w:styleId="Tabelamrea">
    <w:name w:val="Table Grid"/>
    <w:basedOn w:val="Navadnatabela"/>
    <w:uiPriority w:val="39"/>
    <w:rsid w:val="00DE1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108</Words>
  <Characters>616</Characters>
  <Application>Microsoft Office Word</Application>
  <DocSecurity>0</DocSecurity>
  <Lines>5</Lines>
  <Paragraphs>1</Paragraphs>
  <ScaleCrop>false</ScaleCrop>
  <Company>Agencija za komunikacijska omrežja in storitve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Priloga_obrazec_strokovnjaki</dc:title>
  <dc:subject/>
  <dc:creator>Ksenija Zubković</dc:creator>
  <dc:description/>
  <cp:lastModifiedBy>Ksenija Zubković</cp:lastModifiedBy>
  <cp:revision>12</cp:revision>
  <dcterms:created xsi:type="dcterms:W3CDTF">2025-10-28T10:22:00Z</dcterms:created>
  <dcterms:modified xsi:type="dcterms:W3CDTF">2026-09-07T12:51:00Z</dcterms:modified>
  <dc:language>sl-SI</dc:language>
</cp:coreProperties>
</file>